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9B4BD" w14:textId="3E350514" w:rsidR="008A31E0" w:rsidRPr="00554421" w:rsidRDefault="00FC7E4B" w:rsidP="00554421">
      <w:pPr>
        <w:widowControl w:val="0"/>
        <w:autoSpaceDE w:val="0"/>
        <w:autoSpaceDN w:val="0"/>
        <w:adjustRightInd w:val="0"/>
        <w:spacing w:before="600" w:line="360" w:lineRule="auto"/>
        <w:rPr>
          <w:szCs w:val="24"/>
        </w:rPr>
      </w:pPr>
      <w:r w:rsidRPr="00554421">
        <w:rPr>
          <w:szCs w:val="24"/>
        </w:rPr>
        <w:t>Date as Postmark</w:t>
      </w:r>
    </w:p>
    <w:p w14:paraId="46C79572" w14:textId="21BB4CAF" w:rsidR="008A31E0" w:rsidRPr="00554421" w:rsidRDefault="008A31E0" w:rsidP="00554421">
      <w:pPr>
        <w:widowControl w:val="0"/>
        <w:autoSpaceDE w:val="0"/>
        <w:autoSpaceDN w:val="0"/>
        <w:adjustRightInd w:val="0"/>
        <w:spacing w:before="600" w:line="360" w:lineRule="auto"/>
        <w:rPr>
          <w:szCs w:val="24"/>
        </w:rPr>
      </w:pPr>
      <w:r w:rsidRPr="00554421">
        <w:rPr>
          <w:szCs w:val="24"/>
        </w:rPr>
        <w:t xml:space="preserve">Dear </w:t>
      </w:r>
      <w:r w:rsidR="00FC7E4B" w:rsidRPr="00554421">
        <w:rPr>
          <w:szCs w:val="24"/>
        </w:rPr>
        <w:t>Parent or Guardian</w:t>
      </w:r>
    </w:p>
    <w:p w14:paraId="269735C7" w14:textId="77777777" w:rsidR="00FC7E4B" w:rsidRPr="00554421" w:rsidRDefault="00FC7E4B" w:rsidP="00554421">
      <w:pPr>
        <w:widowControl w:val="0"/>
        <w:autoSpaceDE w:val="0"/>
        <w:autoSpaceDN w:val="0"/>
        <w:adjustRightInd w:val="0"/>
        <w:spacing w:before="600" w:line="360" w:lineRule="auto"/>
        <w:rPr>
          <w:b/>
          <w:bCs/>
          <w:szCs w:val="24"/>
          <w:u w:val="single"/>
        </w:rPr>
      </w:pPr>
      <w:r w:rsidRPr="00554421">
        <w:rPr>
          <w:b/>
          <w:bCs/>
          <w:szCs w:val="24"/>
          <w:u w:val="single"/>
        </w:rPr>
        <w:t>Child Protection Regulations</w:t>
      </w:r>
    </w:p>
    <w:p w14:paraId="70283558" w14:textId="11D52ABD" w:rsidR="00FC7E4B" w:rsidRPr="00554421" w:rsidRDefault="00FC7E4B" w:rsidP="00554421">
      <w:pPr>
        <w:widowControl w:val="0"/>
        <w:autoSpaceDE w:val="0"/>
        <w:autoSpaceDN w:val="0"/>
        <w:adjustRightInd w:val="0"/>
        <w:spacing w:before="600" w:line="360" w:lineRule="auto"/>
        <w:rPr>
          <w:b/>
          <w:bCs/>
          <w:szCs w:val="24"/>
        </w:rPr>
      </w:pPr>
      <w:r w:rsidRPr="00554421">
        <w:rPr>
          <w:b/>
          <w:bCs/>
          <w:szCs w:val="24"/>
        </w:rPr>
        <w:t>This letter is for all parents using registered childcare in East Sussex. It is for information only.</w:t>
      </w:r>
      <w:r w:rsidRPr="00554421">
        <w:rPr>
          <w:b/>
          <w:bCs/>
          <w:szCs w:val="24"/>
        </w:rPr>
        <w:cr/>
      </w:r>
    </w:p>
    <w:p w14:paraId="237672E7" w14:textId="110E0EC7" w:rsidR="00FC7E4B" w:rsidRPr="00554421" w:rsidRDefault="00FC7E4B" w:rsidP="00554421">
      <w:pPr>
        <w:widowControl w:val="0"/>
        <w:autoSpaceDE w:val="0"/>
        <w:autoSpaceDN w:val="0"/>
        <w:adjustRightInd w:val="0"/>
        <w:spacing w:before="600" w:line="360" w:lineRule="auto"/>
        <w:rPr>
          <w:szCs w:val="24"/>
        </w:rPr>
      </w:pPr>
      <w:r w:rsidRPr="00554421">
        <w:rPr>
          <w:szCs w:val="24"/>
        </w:rPr>
        <w:t xml:space="preserve">As you may know, the valuable services offered by childcare providers for children under 8 years are subject to regulation by Ofsted. The purpose of regulation </w:t>
      </w:r>
      <w:r w:rsidR="00A34CEA" w:rsidRPr="00554421">
        <w:rPr>
          <w:szCs w:val="24"/>
        </w:rPr>
        <w:t>is</w:t>
      </w:r>
      <w:r w:rsidRPr="00554421">
        <w:rPr>
          <w:szCs w:val="24"/>
        </w:rPr>
        <w:t xml:space="preserve"> to</w:t>
      </w:r>
      <w:r w:rsidR="00A34CEA" w:rsidRPr="00554421">
        <w:rPr>
          <w:szCs w:val="24"/>
        </w:rPr>
        <w:t xml:space="preserve"> </w:t>
      </w:r>
      <w:r w:rsidRPr="00554421">
        <w:rPr>
          <w:szCs w:val="24"/>
        </w:rPr>
        <w:t>protect children</w:t>
      </w:r>
      <w:r w:rsidR="00A34CEA" w:rsidRPr="00554421">
        <w:rPr>
          <w:szCs w:val="24"/>
        </w:rPr>
        <w:t xml:space="preserve">, </w:t>
      </w:r>
      <w:r w:rsidRPr="00554421">
        <w:rPr>
          <w:szCs w:val="24"/>
        </w:rPr>
        <w:t xml:space="preserve">provide reassurance to </w:t>
      </w:r>
      <w:r w:rsidR="00A34CEA" w:rsidRPr="00554421">
        <w:rPr>
          <w:szCs w:val="24"/>
        </w:rPr>
        <w:t xml:space="preserve">parents and guardians and to </w:t>
      </w:r>
      <w:r w:rsidRPr="00554421">
        <w:rPr>
          <w:szCs w:val="24"/>
        </w:rPr>
        <w:t xml:space="preserve">ensure that the services meet specified standards. </w:t>
      </w:r>
      <w:r w:rsidR="00A34CEA" w:rsidRPr="00554421">
        <w:rPr>
          <w:szCs w:val="24"/>
        </w:rPr>
        <w:t xml:space="preserve">When a childcare provider meets the </w:t>
      </w:r>
      <w:r w:rsidR="00BA4CC6" w:rsidRPr="00554421">
        <w:rPr>
          <w:szCs w:val="24"/>
        </w:rPr>
        <w:t>standards,</w:t>
      </w:r>
      <w:r w:rsidR="00A34CEA" w:rsidRPr="00554421">
        <w:rPr>
          <w:szCs w:val="24"/>
        </w:rPr>
        <w:t xml:space="preserve"> they </w:t>
      </w:r>
      <w:r w:rsidR="00AC7990" w:rsidRPr="00554421">
        <w:rPr>
          <w:szCs w:val="24"/>
        </w:rPr>
        <w:t>can</w:t>
      </w:r>
      <w:r w:rsidR="00A34CEA" w:rsidRPr="00554421">
        <w:rPr>
          <w:szCs w:val="24"/>
        </w:rPr>
        <w:t xml:space="preserve"> register.</w:t>
      </w:r>
      <w:r w:rsidR="00554421">
        <w:rPr>
          <w:szCs w:val="24"/>
        </w:rPr>
        <w:t xml:space="preserve"> </w:t>
      </w:r>
      <w:r w:rsidRPr="00554421">
        <w:rPr>
          <w:szCs w:val="24"/>
        </w:rPr>
        <w:t>Ofsted inspectors continue to carry out inspections following registration.</w:t>
      </w:r>
      <w:r w:rsidRPr="00554421">
        <w:rPr>
          <w:szCs w:val="24"/>
        </w:rPr>
        <w:cr/>
      </w:r>
    </w:p>
    <w:p w14:paraId="65C14302" w14:textId="319D07D2" w:rsidR="00FC7E4B" w:rsidRPr="00554421" w:rsidRDefault="00FC7E4B" w:rsidP="00554421">
      <w:pPr>
        <w:widowControl w:val="0"/>
        <w:autoSpaceDE w:val="0"/>
        <w:autoSpaceDN w:val="0"/>
        <w:adjustRightInd w:val="0"/>
        <w:spacing w:before="600" w:line="360" w:lineRule="auto"/>
        <w:rPr>
          <w:szCs w:val="24"/>
        </w:rPr>
      </w:pPr>
      <w:r w:rsidRPr="00554421">
        <w:rPr>
          <w:szCs w:val="24"/>
        </w:rPr>
        <w:t>Your provider of childcare has given a commitment for the safety and protection of children</w:t>
      </w:r>
      <w:r w:rsidR="00A34CEA" w:rsidRPr="00554421">
        <w:rPr>
          <w:szCs w:val="24"/>
        </w:rPr>
        <w:t>.</w:t>
      </w:r>
      <w:r w:rsidRPr="00554421">
        <w:rPr>
          <w:szCs w:val="24"/>
        </w:rPr>
        <w:t xml:space="preserve"> and they are expected to make their individual policies and procedures clear to you. This includes their policies and procedures for Child Protection and for dealing with concerns and complaints from parents.</w:t>
      </w:r>
    </w:p>
    <w:p w14:paraId="4C48A06F" w14:textId="47CE4001" w:rsidR="00FC7E4B" w:rsidRPr="00554421" w:rsidRDefault="00FC7E4B" w:rsidP="00554421">
      <w:pPr>
        <w:widowControl w:val="0"/>
        <w:autoSpaceDE w:val="0"/>
        <w:autoSpaceDN w:val="0"/>
        <w:adjustRightInd w:val="0"/>
        <w:spacing w:before="600" w:line="360" w:lineRule="auto"/>
        <w:rPr>
          <w:szCs w:val="24"/>
        </w:rPr>
      </w:pPr>
      <w:r w:rsidRPr="00554421">
        <w:rPr>
          <w:szCs w:val="24"/>
        </w:rPr>
        <w:t xml:space="preserve">A registered childcare provider has a legal duty to follow the Child Protection Procedures which have been drawn up by the East Sussex Safeguarding Children Partnership. A copy of these procedures can be found </w:t>
      </w:r>
      <w:r w:rsidR="00F45EA7">
        <w:rPr>
          <w:szCs w:val="24"/>
        </w:rPr>
        <w:t xml:space="preserve">online at </w:t>
      </w:r>
      <w:hyperlink r:id="rId12" w:history="1">
        <w:r w:rsidR="00F45EA7">
          <w:rPr>
            <w:rStyle w:val="Hyperlink"/>
          </w:rPr>
          <w:t xml:space="preserve">Welcome to your Pan Sussex Child Protection and Safeguarding Procedures Manual | Sussex Child Protection </w:t>
        </w:r>
        <w:r w:rsidR="00F45EA7">
          <w:rPr>
            <w:rStyle w:val="Hyperlink"/>
          </w:rPr>
          <w:lastRenderedPageBreak/>
          <w:t>and Safeguarding Procedures Manual</w:t>
        </w:r>
      </w:hyperlink>
      <w:r w:rsidRPr="00554421">
        <w:rPr>
          <w:szCs w:val="24"/>
        </w:rPr>
        <w:t>. Under these procedures, childcare providers must report any suspicions they have that a child may have suffered, is suffering, or is at risk of suffering significant harm to the County Council’s Children’s Social Care department. It is then the responsibility of Children’s Social Care staff to decide what action, if any, needs to be taken.</w:t>
      </w:r>
    </w:p>
    <w:p w14:paraId="7A246908" w14:textId="2A715F7C" w:rsidR="008A31E0" w:rsidRPr="00554421" w:rsidRDefault="00FC7E4B" w:rsidP="00554421">
      <w:pPr>
        <w:widowControl w:val="0"/>
        <w:autoSpaceDE w:val="0"/>
        <w:autoSpaceDN w:val="0"/>
        <w:adjustRightInd w:val="0"/>
        <w:spacing w:before="480" w:line="360" w:lineRule="auto"/>
        <w:rPr>
          <w:szCs w:val="24"/>
        </w:rPr>
      </w:pPr>
      <w:r w:rsidRPr="00554421">
        <w:rPr>
          <w:szCs w:val="24"/>
        </w:rPr>
        <w:t>Such situations are always distressing but nevertheless the law is clear that the welfare of children is the paramount concern. The Sussex Procedures state that in the event of an inquiry, parents will be afforded the right to honesty, full information as appropriate and the opportunity to express their views and challenge actions.</w:t>
      </w:r>
    </w:p>
    <w:p w14:paraId="5A68EB84" w14:textId="295B8A78" w:rsidR="00FC7E4B" w:rsidRPr="00554421" w:rsidRDefault="00FC7E4B" w:rsidP="00554421">
      <w:pPr>
        <w:widowControl w:val="0"/>
        <w:autoSpaceDE w:val="0"/>
        <w:autoSpaceDN w:val="0"/>
        <w:adjustRightInd w:val="0"/>
        <w:spacing w:before="480" w:line="360" w:lineRule="auto"/>
        <w:rPr>
          <w:szCs w:val="24"/>
        </w:rPr>
      </w:pPr>
      <w:r w:rsidRPr="00554421">
        <w:rPr>
          <w:szCs w:val="24"/>
        </w:rPr>
        <w:t xml:space="preserve">If you require further guidance about any aspect of the responsibilities of registered providers, please contact the </w:t>
      </w:r>
      <w:r w:rsidR="00C17330">
        <w:rPr>
          <w:szCs w:val="24"/>
        </w:rPr>
        <w:t>Early Years Team, Education Department</w:t>
      </w:r>
      <w:r w:rsidRPr="00554421">
        <w:rPr>
          <w:szCs w:val="24"/>
        </w:rPr>
        <w:t xml:space="preserve"> on 01323 463026 and ask for the Early Years Support and Intervention Officer for your area.</w:t>
      </w:r>
    </w:p>
    <w:p w14:paraId="211996FC" w14:textId="78F7CEB0" w:rsidR="00FC7E4B" w:rsidRPr="00554421" w:rsidRDefault="00FC7E4B" w:rsidP="00554421">
      <w:pPr>
        <w:widowControl w:val="0"/>
        <w:autoSpaceDE w:val="0"/>
        <w:autoSpaceDN w:val="0"/>
        <w:adjustRightInd w:val="0"/>
        <w:spacing w:before="480" w:line="360" w:lineRule="auto"/>
        <w:rPr>
          <w:szCs w:val="24"/>
        </w:rPr>
      </w:pPr>
      <w:r w:rsidRPr="00554421">
        <w:rPr>
          <w:szCs w:val="24"/>
        </w:rPr>
        <w:t>Yours sincerely,</w:t>
      </w:r>
    </w:p>
    <w:p w14:paraId="028E7521" w14:textId="6C4DBD15" w:rsidR="00FC7E4B" w:rsidRPr="00554421" w:rsidRDefault="00C06A84" w:rsidP="00554421">
      <w:pPr>
        <w:widowControl w:val="0"/>
        <w:autoSpaceDE w:val="0"/>
        <w:autoSpaceDN w:val="0"/>
        <w:adjustRightInd w:val="0"/>
        <w:spacing w:before="480" w:line="360" w:lineRule="auto"/>
        <w:rPr>
          <w:szCs w:val="24"/>
        </w:rPr>
      </w:pPr>
      <w:r>
        <w:rPr>
          <w:noProof/>
          <w:szCs w:val="24"/>
        </w:rPr>
        <w:drawing>
          <wp:inline distT="0" distB="0" distL="0" distR="0" wp14:anchorId="4081D4DB" wp14:editId="5441685E">
            <wp:extent cx="2875915" cy="7810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5915" cy="781050"/>
                    </a:xfrm>
                    <a:prstGeom prst="rect">
                      <a:avLst/>
                    </a:prstGeom>
                    <a:noFill/>
                  </pic:spPr>
                </pic:pic>
              </a:graphicData>
            </a:graphic>
          </wp:inline>
        </w:drawing>
      </w:r>
    </w:p>
    <w:p w14:paraId="6DC20DD2" w14:textId="36D476FC" w:rsidR="00FC7E4B" w:rsidRPr="00554421" w:rsidRDefault="00C06A84" w:rsidP="00554421">
      <w:pPr>
        <w:widowControl w:val="0"/>
        <w:autoSpaceDE w:val="0"/>
        <w:autoSpaceDN w:val="0"/>
        <w:adjustRightInd w:val="0"/>
        <w:spacing w:before="480" w:line="360" w:lineRule="auto"/>
        <w:rPr>
          <w:szCs w:val="24"/>
        </w:rPr>
      </w:pPr>
      <w:r>
        <w:rPr>
          <w:szCs w:val="24"/>
        </w:rPr>
        <w:t>Donna Davi</w:t>
      </w:r>
      <w:r w:rsidR="00530BA7">
        <w:rPr>
          <w:szCs w:val="24"/>
        </w:rPr>
        <w:t xml:space="preserve">s, </w:t>
      </w:r>
      <w:r w:rsidR="00FC7E4B" w:rsidRPr="00554421">
        <w:rPr>
          <w:szCs w:val="24"/>
        </w:rPr>
        <w:t xml:space="preserve">LADO Safeguarding Unit </w:t>
      </w:r>
    </w:p>
    <w:p w14:paraId="2989BD2E" w14:textId="2A3E9216" w:rsidR="00FC7E4B" w:rsidRPr="00554421" w:rsidRDefault="00FC7E4B" w:rsidP="00554421">
      <w:pPr>
        <w:widowControl w:val="0"/>
        <w:autoSpaceDE w:val="0"/>
        <w:autoSpaceDN w:val="0"/>
        <w:adjustRightInd w:val="0"/>
        <w:spacing w:before="480" w:line="360" w:lineRule="auto"/>
        <w:rPr>
          <w:szCs w:val="24"/>
        </w:rPr>
      </w:pPr>
      <w:r w:rsidRPr="00554421">
        <w:rPr>
          <w:szCs w:val="24"/>
        </w:rPr>
        <w:t xml:space="preserve">Reviewed </w:t>
      </w:r>
      <w:r w:rsidR="00872F90">
        <w:rPr>
          <w:szCs w:val="24"/>
        </w:rPr>
        <w:t>December 2024</w:t>
      </w:r>
      <w:r w:rsidRPr="00554421">
        <w:rPr>
          <w:szCs w:val="24"/>
        </w:rPr>
        <w:cr/>
      </w:r>
    </w:p>
    <w:sectPr w:rsidR="00FC7E4B" w:rsidRPr="00554421" w:rsidSect="00E75CC5">
      <w:headerReference w:type="default" r:id="rId14"/>
      <w:footerReference w:type="default" r:id="rId15"/>
      <w:pgSz w:w="11904" w:h="16838"/>
      <w:pgMar w:top="2835" w:right="851"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3014D" w14:textId="77777777" w:rsidR="002E0580" w:rsidRDefault="002E0580">
      <w:r>
        <w:separator/>
      </w:r>
    </w:p>
  </w:endnote>
  <w:endnote w:type="continuationSeparator" w:id="0">
    <w:p w14:paraId="53B66EAE" w14:textId="77777777" w:rsidR="002E0580" w:rsidRDefault="002E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0579031"/>
      <w:docPartObj>
        <w:docPartGallery w:val="Page Numbers (Bottom of Page)"/>
        <w:docPartUnique/>
      </w:docPartObj>
    </w:sdtPr>
    <w:sdtEndPr/>
    <w:sdtContent>
      <w:sdt>
        <w:sdtPr>
          <w:id w:val="-1769616900"/>
          <w:docPartObj>
            <w:docPartGallery w:val="Page Numbers (Top of Page)"/>
            <w:docPartUnique/>
          </w:docPartObj>
        </w:sdtPr>
        <w:sdtEndPr/>
        <w:sdtContent>
          <w:p w14:paraId="7AC7398E" w14:textId="0D92FB30" w:rsidR="00C17330" w:rsidRDefault="00C17330">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5247F40D" w14:textId="65428C03" w:rsidR="00B0559D" w:rsidRPr="008C0F5E" w:rsidRDefault="00B0559D" w:rsidP="008A31E0">
    <w:pPr>
      <w:pStyle w:val="Footer"/>
      <w:jc w:val="right"/>
      <w:rPr>
        <w:rFonts w:cs="Arial"/>
        <w:b/>
        <w:color w:val="44697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03F83" w14:textId="77777777" w:rsidR="002E0580" w:rsidRDefault="002E0580">
      <w:r>
        <w:separator/>
      </w:r>
    </w:p>
  </w:footnote>
  <w:footnote w:type="continuationSeparator" w:id="0">
    <w:p w14:paraId="065B0800" w14:textId="77777777" w:rsidR="002E0580" w:rsidRDefault="002E0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164D6" w14:textId="5774E9CB" w:rsidR="00FB01B5" w:rsidRDefault="00292C93">
    <w:pPr>
      <w:pStyle w:val="Header"/>
    </w:pPr>
    <w:r>
      <w:rPr>
        <w:noProof/>
        <w:lang w:val="en-GB" w:eastAsia="en-GB"/>
      </w:rPr>
      <w:drawing>
        <wp:anchor distT="0" distB="0" distL="114300" distR="114300" simplePos="0" relativeHeight="251657728" behindDoc="0" locked="0" layoutInCell="1" allowOverlap="1" wp14:anchorId="07F9F93E" wp14:editId="1BDB8117">
          <wp:simplePos x="0" y="0"/>
          <wp:positionH relativeFrom="column">
            <wp:posOffset>4931410</wp:posOffset>
          </wp:positionH>
          <wp:positionV relativeFrom="paragraph">
            <wp:posOffset>-86360</wp:posOffset>
          </wp:positionV>
          <wp:extent cx="1345565" cy="971550"/>
          <wp:effectExtent l="0" t="0" r="698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5565" cy="971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580"/>
    <w:rsid w:val="00036B02"/>
    <w:rsid w:val="000F1C60"/>
    <w:rsid w:val="002117DC"/>
    <w:rsid w:val="00292C93"/>
    <w:rsid w:val="002E0580"/>
    <w:rsid w:val="003245BB"/>
    <w:rsid w:val="003673B1"/>
    <w:rsid w:val="00530BA7"/>
    <w:rsid w:val="00550AC8"/>
    <w:rsid w:val="00554421"/>
    <w:rsid w:val="006315C0"/>
    <w:rsid w:val="006350CF"/>
    <w:rsid w:val="00693C8C"/>
    <w:rsid w:val="006B487D"/>
    <w:rsid w:val="0073605E"/>
    <w:rsid w:val="00810FFD"/>
    <w:rsid w:val="0082169D"/>
    <w:rsid w:val="00853468"/>
    <w:rsid w:val="00872F90"/>
    <w:rsid w:val="008A31E0"/>
    <w:rsid w:val="008C0F5E"/>
    <w:rsid w:val="008F0295"/>
    <w:rsid w:val="00A066D0"/>
    <w:rsid w:val="00A34CEA"/>
    <w:rsid w:val="00A5244F"/>
    <w:rsid w:val="00A834D1"/>
    <w:rsid w:val="00AC7990"/>
    <w:rsid w:val="00B0559D"/>
    <w:rsid w:val="00BA4CC6"/>
    <w:rsid w:val="00BB5E15"/>
    <w:rsid w:val="00BF7F89"/>
    <w:rsid w:val="00C06A84"/>
    <w:rsid w:val="00C17330"/>
    <w:rsid w:val="00C81710"/>
    <w:rsid w:val="00CD171D"/>
    <w:rsid w:val="00D67A52"/>
    <w:rsid w:val="00E75CC5"/>
    <w:rsid w:val="00E873DA"/>
    <w:rsid w:val="00EB2851"/>
    <w:rsid w:val="00F45EA7"/>
    <w:rsid w:val="00FB01B5"/>
    <w:rsid w:val="00FC7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E9B53"/>
  <w15:docId w15:val="{AB87EA68-ED8C-4C12-AE16-EFB5E1E1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E4B"/>
    <w:rPr>
      <w:rFonts w:ascii="Trebuchet MS" w:hAnsi="Trebuchet M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customStyle="1" w:styleId="FooterChar">
    <w:name w:val="Footer Char"/>
    <w:basedOn w:val="DefaultParagraphFont"/>
    <w:link w:val="Footer"/>
    <w:uiPriority w:val="99"/>
    <w:rsid w:val="00554421"/>
    <w:rPr>
      <w:rFonts w:ascii="Trebuchet MS" w:hAnsi="Trebuchet MS"/>
      <w:sz w:val="24"/>
      <w:lang w:val="en-US" w:eastAsia="en-US"/>
    </w:rPr>
  </w:style>
  <w:style w:type="character" w:styleId="Hyperlink">
    <w:name w:val="Hyperlink"/>
    <w:basedOn w:val="DefaultParagraphFont"/>
    <w:uiPriority w:val="99"/>
    <w:semiHidden/>
    <w:unhideWhenUsed/>
    <w:rsid w:val="00F45EA7"/>
    <w:rPr>
      <w:color w:val="0000FF"/>
      <w:u w:val="single"/>
    </w:rPr>
  </w:style>
  <w:style w:type="character" w:styleId="FollowedHyperlink">
    <w:name w:val="FollowedHyperlink"/>
    <w:basedOn w:val="DefaultParagraphFont"/>
    <w:semiHidden/>
    <w:unhideWhenUsed/>
    <w:rsid w:val="00550A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ussexchildprotection.procedure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bo\Downloads\Accessible%20letter%20template%20with%20logo%20-%20corporate%20branding%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691f71b9-b64f-4844-8bf8-0e85b55a74e6"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640DEFD409B6341BA067572B592BD23" ma:contentTypeVersion="2" ma:contentTypeDescription="Create a new document." ma:contentTypeScope="" ma:versionID="18843100bb6959b51e5bcd7933a3bc75">
  <xsd:schema xmlns:xsd="http://www.w3.org/2001/XMLSchema" xmlns:xs="http://www.w3.org/2001/XMLSchema" xmlns:p="http://schemas.microsoft.com/office/2006/metadata/properties" targetNamespace="http://schemas.microsoft.com/office/2006/metadata/properties" ma:root="true" ma:fieldsID="b019ad57ad30be05da373a7f3e34b53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B689A-2A22-4E79-A2FA-43511896F38C}">
  <ds:schemaRefs>
    <ds:schemaRef ds:uri="http://schemas.microsoft.com/office/2006/metadata/longProperties"/>
  </ds:schemaRefs>
</ds:datastoreItem>
</file>

<file path=customXml/itemProps2.xml><?xml version="1.0" encoding="utf-8"?>
<ds:datastoreItem xmlns:ds="http://schemas.openxmlformats.org/officeDocument/2006/customXml" ds:itemID="{520E6EEC-4000-4ACE-A893-AC4E02C2A184}">
  <ds:schemaRefs>
    <ds:schemaRef ds:uri="http://schemas.openxmlformats.org/officeDocument/2006/bibliography"/>
  </ds:schemaRefs>
</ds:datastoreItem>
</file>

<file path=customXml/itemProps3.xml><?xml version="1.0" encoding="utf-8"?>
<ds:datastoreItem xmlns:ds="http://schemas.openxmlformats.org/officeDocument/2006/customXml" ds:itemID="{90EA682B-0799-4732-851E-18A05C6CA3F4}">
  <ds:schemaRefs>
    <ds:schemaRef ds:uri="http://schemas.microsoft.com/sharepoint/v3/contenttype/forms"/>
  </ds:schemaRefs>
</ds:datastoreItem>
</file>

<file path=customXml/itemProps4.xml><?xml version="1.0" encoding="utf-8"?>
<ds:datastoreItem xmlns:ds="http://schemas.openxmlformats.org/officeDocument/2006/customXml" ds:itemID="{339CAB7D-DE43-43E1-8F04-0183BCA13883}">
  <ds:schemaRefs>
    <ds:schemaRef ds:uri="Microsoft.SharePoint.Taxonomy.ContentTypeSync"/>
  </ds:schemaRefs>
</ds:datastoreItem>
</file>

<file path=customXml/itemProps5.xml><?xml version="1.0" encoding="utf-8"?>
<ds:datastoreItem xmlns:ds="http://schemas.openxmlformats.org/officeDocument/2006/customXml" ds:itemID="{9D9FEA4D-7F6E-4993-8E02-18A63B3F2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C254506E-C86F-4839-9FF9-A2CD282A0201}">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Accessible letter template with logo - corporate branding (3)</Template>
  <TotalTime>1</TotalTime>
  <Pages>2</Pages>
  <Words>349</Words>
  <Characters>1985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Letter for parents</vt:lpstr>
    </vt:vector>
  </TitlesOfParts>
  <Company>East Sussex County Council</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for parents re child protection regulations</dc:title>
  <dc:subject>Corporate letter template with ESCC logo, including layout of address, text and signature.</dc:subject>
  <dc:creator>Julie Bowles</dc:creator>
  <cp:keywords>Branding; Corporate image</cp:keywords>
  <cp:lastModifiedBy>Penny Smith</cp:lastModifiedBy>
  <cp:revision>2</cp:revision>
  <cp:lastPrinted>2008-12-12T13:57:00Z</cp:lastPrinted>
  <dcterms:created xsi:type="dcterms:W3CDTF">2024-12-13T15:06:00Z</dcterms:created>
  <dcterms:modified xsi:type="dcterms:W3CDTF">2024-12-13T15:06:00Z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0x0101003640DEFD409B6341BA067572B592BD23</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df6d74eb-1655-411b-9735-584219f236f0</vt:lpwstr>
  </property>
  <property fmtid="{D5CDD505-2E9C-101B-9397-08002B2CF9AE}" pid="8" name="Administration Document Type">
    <vt:lpwstr>45;#Template|5c37809f-c58d-402b-9020-0870bbb39fbd</vt:lpwstr>
  </property>
  <property fmtid="{D5CDD505-2E9C-101B-9397-08002B2CF9AE}" pid="9" name="Management Document Type">
    <vt:lpwstr/>
  </property>
  <property fmtid="{D5CDD505-2E9C-101B-9397-08002B2CF9AE}" pid="10" name="Provider and Supplier Document Type">
    <vt:lpwstr/>
  </property>
  <property fmtid="{D5CDD505-2E9C-101B-9397-08002B2CF9AE}" pid="11" name="xd_ProgID">
    <vt:lpwstr/>
  </property>
  <property fmtid="{D5CDD505-2E9C-101B-9397-08002B2CF9AE}" pid="12" name="c7341cb175b64701a2f371516e3c5ffa">
    <vt:lpwstr/>
  </property>
  <property fmtid="{D5CDD505-2E9C-101B-9397-08002B2CF9AE}" pid="13" name="Training">
    <vt:lpwstr/>
  </property>
  <property fmtid="{D5CDD505-2E9C-101B-9397-08002B2CF9AE}" pid="14" name="p23cfbf5ca724db9bbf8f89111f5d616">
    <vt:lpwstr/>
  </property>
  <property fmtid="{D5CDD505-2E9C-101B-9397-08002B2CF9AE}" pid="15" name="Record Management Document Type">
    <vt:lpwstr/>
  </property>
  <property fmtid="{D5CDD505-2E9C-101B-9397-08002B2CF9AE}" pid="16" name="h6c1439bd84b41d49c0c35014e3e01fb">
    <vt:lpwstr/>
  </property>
  <property fmtid="{D5CDD505-2E9C-101B-9397-08002B2CF9AE}" pid="17" name="Coroner Document Type">
    <vt:lpwstr/>
  </property>
  <property fmtid="{D5CDD505-2E9C-101B-9397-08002B2CF9AE}" pid="18" name="Staff Document Type">
    <vt:lpwstr/>
  </property>
  <property fmtid="{D5CDD505-2E9C-101B-9397-08002B2CF9AE}" pid="19" name="TemplateUrl">
    <vt:lpwstr/>
  </property>
  <property fmtid="{D5CDD505-2E9C-101B-9397-08002B2CF9AE}" pid="20" name="l2a2c13191bf4335b2c36228ef62c53e">
    <vt:lpwstr/>
  </property>
  <property fmtid="{D5CDD505-2E9C-101B-9397-08002B2CF9AE}" pid="21" name="Emergency Response Document Type">
    <vt:lpwstr/>
  </property>
  <property fmtid="{D5CDD505-2E9C-101B-9397-08002B2CF9AE}" pid="22" name="Insurance Document Type">
    <vt:lpwstr/>
  </property>
  <property fmtid="{D5CDD505-2E9C-101B-9397-08002B2CF9AE}" pid="23" name="Financial Document Type">
    <vt:lpwstr/>
  </property>
  <property fmtid="{D5CDD505-2E9C-101B-9397-08002B2CF9AE}" pid="24" name="Contract and Tender Document Type">
    <vt:lpwstr/>
  </property>
  <property fmtid="{D5CDD505-2E9C-101B-9397-08002B2CF9AE}" pid="25" name="Case Management Document Type">
    <vt:lpwstr/>
  </property>
  <property fmtid="{D5CDD505-2E9C-101B-9397-08002B2CF9AE}" pid="26" name="Asset Document Type">
    <vt:lpwstr/>
  </property>
  <property fmtid="{D5CDD505-2E9C-101B-9397-08002B2CF9AE}" pid="27" name="nc701821e2ae4ca7b090c56a0d021958">
    <vt:lpwstr/>
  </property>
  <property fmtid="{D5CDD505-2E9C-101B-9397-08002B2CF9AE}" pid="28" name="o00f61d71070476098c4709b5aeb3bd2">
    <vt:lpwstr/>
  </property>
  <property fmtid="{D5CDD505-2E9C-101B-9397-08002B2CF9AE}" pid="29" name="f7cb129e329c4afea658e45faf698a77">
    <vt:lpwstr/>
  </property>
  <property fmtid="{D5CDD505-2E9C-101B-9397-08002B2CF9AE}" pid="30" name="i441fec8d7de48e784c5a446ba9d3b0e">
    <vt:lpwstr/>
  </property>
  <property fmtid="{D5CDD505-2E9C-101B-9397-08002B2CF9AE}" pid="31" name="External Information Document Type">
    <vt:lpwstr/>
  </property>
  <property fmtid="{D5CDD505-2E9C-101B-9397-08002B2CF9AE}" pid="32" name="o911df34fb6e415aad03745923c490cb">
    <vt:lpwstr/>
  </property>
  <property fmtid="{D5CDD505-2E9C-101B-9397-08002B2CF9AE}" pid="33" name="i1c0bb1d0bf247fbad3ccce67a2b1a3c">
    <vt:lpwstr/>
  </property>
  <property fmtid="{D5CDD505-2E9C-101B-9397-08002B2CF9AE}" pid="34" name="nc39939b412e4b258e3d91afae22f476">
    <vt:lpwstr/>
  </property>
  <property fmtid="{D5CDD505-2E9C-101B-9397-08002B2CF9AE}" pid="35" name="_CopySource">
    <vt:lpwstr>https://services.escc.gov.uk/sites/COMMUNICATIONS/Admin Finance  PA Support/Accessible letter template with logo - corporate branding.dotx</vt:lpwstr>
  </property>
  <property fmtid="{D5CDD505-2E9C-101B-9397-08002B2CF9AE}" pid="36" name="Technical Document Type">
    <vt:lpwstr/>
  </property>
  <property fmtid="{D5CDD505-2E9C-101B-9397-08002B2CF9AE}" pid="37" name="bb6bdcaf81dc494fac08f49b5d971cbc">
    <vt:lpwstr/>
  </property>
  <property fmtid="{D5CDD505-2E9C-101B-9397-08002B2CF9AE}" pid="38" name="nc0f1aa2c1d9443a8a05db9738a0b1b3">
    <vt:lpwstr/>
  </property>
  <property fmtid="{D5CDD505-2E9C-101B-9397-08002B2CF9AE}" pid="39" name="Legal Document Type">
    <vt:lpwstr/>
  </property>
  <property fmtid="{D5CDD505-2E9C-101B-9397-08002B2CF9AE}" pid="40" name="Business Performance Document Type">
    <vt:lpwstr/>
  </property>
  <property fmtid="{D5CDD505-2E9C-101B-9397-08002B2CF9AE}" pid="41" name="bc09e3fac64b486c98a7da5b7bede6b9">
    <vt:lpwstr/>
  </property>
  <property fmtid="{D5CDD505-2E9C-101B-9397-08002B2CF9AE}" pid="42" name="d6542f9ca59a4e279c2d7a44dcfcd44a">
    <vt:lpwstr/>
  </property>
  <property fmtid="{D5CDD505-2E9C-101B-9397-08002B2CF9AE}" pid="43" name="Project Management Document Type">
    <vt:lpwstr/>
  </property>
  <property fmtid="{D5CDD505-2E9C-101B-9397-08002B2CF9AE}" pid="44" name="fe7a9f2e7ebb4b8a90f92e89b33d88fe">
    <vt:lpwstr/>
  </property>
  <property fmtid="{D5CDD505-2E9C-101B-9397-08002B2CF9AE}" pid="45" name="jfe86b159c6947ce9e6ff1f84d3f3bd0">
    <vt:lpwstr/>
  </property>
  <property fmtid="{D5CDD505-2E9C-101B-9397-08002B2CF9AE}" pid="46" name="fd5d1f5830294011a09e6c004c5b4475">
    <vt:lpwstr/>
  </property>
  <property fmtid="{D5CDD505-2E9C-101B-9397-08002B2CF9AE}" pid="47" name="Planning Document Type">
    <vt:lpwstr/>
  </property>
  <property fmtid="{D5CDD505-2E9C-101B-9397-08002B2CF9AE}" pid="48" name="f47e7ecff5cf4fec9804331cf9cc7d2d">
    <vt:lpwstr/>
  </property>
  <property fmtid="{D5CDD505-2E9C-101B-9397-08002B2CF9AE}" pid="49" name="Service Management Document Type">
    <vt:lpwstr/>
  </property>
  <property fmtid="{D5CDD505-2E9C-101B-9397-08002B2CF9AE}" pid="50" name="j5b1618db7f54834b043ba6986764825">
    <vt:lpwstr/>
  </property>
  <property fmtid="{D5CDD505-2E9C-101B-9397-08002B2CF9AE}" pid="51" name="Health and Safety">
    <vt:lpwstr/>
  </property>
  <property fmtid="{D5CDD505-2E9C-101B-9397-08002B2CF9AE}" pid="52" name="_dlc_DocId">
    <vt:lpwstr>COMMS-10-116</vt:lpwstr>
  </property>
  <property fmtid="{D5CDD505-2E9C-101B-9397-08002B2CF9AE}" pid="53" name="_dlc_DocIdUrl">
    <vt:lpwstr>https://services.escc.gov.uk/sites/COMMUNICATIONS/_layouts/15/DocIdRedir.aspx?ID=COMMS-10-116, COMMS-10-116</vt:lpwstr>
  </property>
</Properties>
</file>