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71BD" w14:textId="77777777" w:rsidR="00144F51" w:rsidRDefault="00000000">
      <w:pPr>
        <w:pStyle w:val="BodyText"/>
        <w:ind w:left="274"/>
        <w:rPr>
          <w:rFonts w:ascii="Times New Roman"/>
          <w:sz w:val="20"/>
        </w:rPr>
      </w:pPr>
      <w:r>
        <w:rPr>
          <w:rFonts w:ascii="Times New Roman"/>
          <w:noProof/>
          <w:sz w:val="20"/>
        </w:rPr>
        <mc:AlternateContent>
          <mc:Choice Requires="wpg">
            <w:drawing>
              <wp:inline distT="0" distB="0" distL="0" distR="0" wp14:anchorId="42D6F0C7" wp14:editId="4ADFC7C0">
                <wp:extent cx="6240145" cy="1008380"/>
                <wp:effectExtent l="9525" t="0" r="0" b="126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0145" cy="1008380"/>
                          <a:chOff x="0" y="0"/>
                          <a:chExt cx="6240145" cy="1008380"/>
                        </a:xfrm>
                      </wpg:grpSpPr>
                      <pic:pic xmlns:pic="http://schemas.openxmlformats.org/drawingml/2006/picture">
                        <pic:nvPicPr>
                          <pic:cNvPr id="3" name="Image 3"/>
                          <pic:cNvPicPr/>
                        </pic:nvPicPr>
                        <pic:blipFill>
                          <a:blip r:embed="rId7" cstate="print"/>
                          <a:stretch>
                            <a:fillRect/>
                          </a:stretch>
                        </pic:blipFill>
                        <pic:spPr>
                          <a:xfrm>
                            <a:off x="5179566" y="0"/>
                            <a:ext cx="1060437" cy="1005204"/>
                          </a:xfrm>
                          <a:prstGeom prst="rect">
                            <a:avLst/>
                          </a:prstGeom>
                        </pic:spPr>
                      </pic:pic>
                      <wps:wsp>
                        <wps:cNvPr id="4" name="Textbox 4"/>
                        <wps:cNvSpPr txBox="1"/>
                        <wps:spPr>
                          <a:xfrm>
                            <a:off x="3046" y="314325"/>
                            <a:ext cx="5176520" cy="690880"/>
                          </a:xfrm>
                          <a:prstGeom prst="rect">
                            <a:avLst/>
                          </a:prstGeom>
                          <a:ln w="6092">
                            <a:solidFill>
                              <a:srgbClr val="A1001F"/>
                            </a:solidFill>
                            <a:prstDash val="solid"/>
                          </a:ln>
                        </wps:spPr>
                        <wps:txbx>
                          <w:txbxContent>
                            <w:p w14:paraId="66F8D260" w14:textId="77777777" w:rsidR="00144F51" w:rsidRDefault="00000000">
                              <w:pPr>
                                <w:spacing w:before="98"/>
                                <w:ind w:left="111"/>
                                <w:rPr>
                                  <w:rFonts w:ascii="Arial"/>
                                  <w:b/>
                                  <w:sz w:val="20"/>
                                </w:rPr>
                              </w:pPr>
                              <w:r>
                                <w:rPr>
                                  <w:rFonts w:ascii="Arial"/>
                                  <w:b/>
                                  <w:color w:val="A1001F"/>
                                  <w:spacing w:val="-4"/>
                                  <w:sz w:val="20"/>
                                </w:rPr>
                                <w:t>General Welfare</w:t>
                              </w:r>
                              <w:r>
                                <w:rPr>
                                  <w:rFonts w:ascii="Arial"/>
                                  <w:b/>
                                  <w:color w:val="A1001F"/>
                                  <w:spacing w:val="-7"/>
                                  <w:sz w:val="20"/>
                                </w:rPr>
                                <w:t xml:space="preserve"> </w:t>
                              </w:r>
                              <w:r>
                                <w:rPr>
                                  <w:rFonts w:ascii="Arial"/>
                                  <w:b/>
                                  <w:color w:val="A1001F"/>
                                  <w:spacing w:val="-4"/>
                                  <w:sz w:val="20"/>
                                </w:rPr>
                                <w:t>Requirement:</w:t>
                              </w:r>
                              <w:r>
                                <w:rPr>
                                  <w:rFonts w:ascii="Arial"/>
                                  <w:b/>
                                  <w:color w:val="A1001F"/>
                                  <w:spacing w:val="-5"/>
                                  <w:sz w:val="20"/>
                                </w:rPr>
                                <w:t xml:space="preserve"> </w:t>
                              </w:r>
                              <w:r>
                                <w:rPr>
                                  <w:rFonts w:ascii="Arial"/>
                                  <w:b/>
                                  <w:color w:val="A1001F"/>
                                  <w:spacing w:val="-4"/>
                                  <w:sz w:val="20"/>
                                </w:rPr>
                                <w:t>Suitable</w:t>
                              </w:r>
                              <w:r>
                                <w:rPr>
                                  <w:rFonts w:ascii="Arial"/>
                                  <w:b/>
                                  <w:color w:val="A1001F"/>
                                  <w:spacing w:val="-6"/>
                                  <w:sz w:val="20"/>
                                </w:rPr>
                                <w:t xml:space="preserve"> </w:t>
                              </w:r>
                              <w:r>
                                <w:rPr>
                                  <w:rFonts w:ascii="Arial"/>
                                  <w:b/>
                                  <w:color w:val="A1001F"/>
                                  <w:spacing w:val="-4"/>
                                  <w:sz w:val="20"/>
                                </w:rPr>
                                <w:t>People</w:t>
                              </w:r>
                            </w:p>
                            <w:p w14:paraId="72AB9F4A" w14:textId="77777777" w:rsidR="00144F51" w:rsidRDefault="00000000">
                              <w:pPr>
                                <w:spacing w:before="130" w:line="254" w:lineRule="auto"/>
                                <w:ind w:left="107"/>
                              </w:pPr>
                              <w:r>
                                <w:rPr>
                                  <w:color w:val="A1001F"/>
                                </w:rPr>
                                <w:t>Providers</w:t>
                              </w:r>
                              <w:r>
                                <w:rPr>
                                  <w:color w:val="A1001F"/>
                                  <w:spacing w:val="-16"/>
                                </w:rPr>
                                <w:t xml:space="preserve"> </w:t>
                              </w:r>
                              <w:r>
                                <w:rPr>
                                  <w:color w:val="A1001F"/>
                                </w:rPr>
                                <w:t>must</w:t>
                              </w:r>
                              <w:r>
                                <w:rPr>
                                  <w:color w:val="A1001F"/>
                                  <w:spacing w:val="-16"/>
                                </w:rPr>
                                <w:t xml:space="preserve"> </w:t>
                              </w:r>
                              <w:r>
                                <w:rPr>
                                  <w:color w:val="A1001F"/>
                                </w:rPr>
                                <w:t>ensure</w:t>
                              </w:r>
                              <w:r>
                                <w:rPr>
                                  <w:color w:val="A1001F"/>
                                  <w:spacing w:val="-15"/>
                                </w:rPr>
                                <w:t xml:space="preserve"> </w:t>
                              </w:r>
                              <w:r>
                                <w:rPr>
                                  <w:color w:val="A1001F"/>
                                </w:rPr>
                                <w:t>that</w:t>
                              </w:r>
                              <w:r>
                                <w:rPr>
                                  <w:color w:val="A1001F"/>
                                  <w:spacing w:val="-16"/>
                                </w:rPr>
                                <w:t xml:space="preserve"> </w:t>
                              </w:r>
                              <w:r>
                                <w:rPr>
                                  <w:color w:val="A1001F"/>
                                </w:rPr>
                                <w:t>adults</w:t>
                              </w:r>
                              <w:r>
                                <w:rPr>
                                  <w:color w:val="A1001F"/>
                                  <w:spacing w:val="-17"/>
                                </w:rPr>
                                <w:t xml:space="preserve"> </w:t>
                              </w:r>
                              <w:r>
                                <w:rPr>
                                  <w:color w:val="A1001F"/>
                                </w:rPr>
                                <w:t>looking</w:t>
                              </w:r>
                              <w:r>
                                <w:rPr>
                                  <w:color w:val="A1001F"/>
                                  <w:spacing w:val="-15"/>
                                </w:rPr>
                                <w:t xml:space="preserve"> </w:t>
                              </w:r>
                              <w:r>
                                <w:rPr>
                                  <w:color w:val="A1001F"/>
                                </w:rPr>
                                <w:t>after</w:t>
                              </w:r>
                              <w:r>
                                <w:rPr>
                                  <w:color w:val="A1001F"/>
                                  <w:spacing w:val="-16"/>
                                </w:rPr>
                                <w:t xml:space="preserve"> </w:t>
                              </w:r>
                              <w:r>
                                <w:rPr>
                                  <w:color w:val="A1001F"/>
                                </w:rPr>
                                <w:t>children,</w:t>
                              </w:r>
                              <w:r>
                                <w:rPr>
                                  <w:color w:val="A1001F"/>
                                  <w:spacing w:val="-15"/>
                                </w:rPr>
                                <w:t xml:space="preserve"> </w:t>
                              </w:r>
                              <w:r>
                                <w:rPr>
                                  <w:color w:val="A1001F"/>
                                </w:rPr>
                                <w:t>or</w:t>
                              </w:r>
                              <w:r>
                                <w:rPr>
                                  <w:color w:val="A1001F"/>
                                  <w:spacing w:val="-16"/>
                                </w:rPr>
                                <w:t xml:space="preserve"> </w:t>
                              </w:r>
                              <w:r>
                                <w:rPr>
                                  <w:color w:val="A1001F"/>
                                </w:rPr>
                                <w:t>having</w:t>
                              </w:r>
                              <w:r>
                                <w:rPr>
                                  <w:color w:val="A1001F"/>
                                  <w:spacing w:val="-15"/>
                                </w:rPr>
                                <w:t xml:space="preserve"> </w:t>
                              </w:r>
                              <w:r>
                                <w:rPr>
                                  <w:color w:val="A1001F"/>
                                </w:rPr>
                                <w:t>unsupervised access to them, are suitable to do so.</w:t>
                              </w:r>
                            </w:p>
                          </w:txbxContent>
                        </wps:txbx>
                        <wps:bodyPr wrap="square" lIns="0" tIns="0" rIns="0" bIns="0" rtlCol="0">
                          <a:noAutofit/>
                        </wps:bodyPr>
                      </wps:wsp>
                    </wpg:wgp>
                  </a:graphicData>
                </a:graphic>
              </wp:inline>
            </w:drawing>
          </mc:Choice>
          <mc:Fallback>
            <w:pict>
              <v:group w14:anchorId="42D6F0C7" id="Group 2" o:spid="_x0000_s1026" style="width:491.35pt;height:79.4pt;mso-position-horizontal-relative:char;mso-position-vertical-relative:line" coordsize="62401,100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51795;width:10605;height:10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">
                  <v:imagedata r:id="rId8" o:title=""/>
                </v:shape>
                <v:shapetype id="_x0000_t202" coordsize="21600,21600" o:spt="202" path="m,l,21600r21600,l21600,xe">
                  <v:stroke joinstyle="miter"/>
                  <v:path gradientshapeok="t" o:connecttype="rect"/>
                </v:shapetype>
                <v:shape id="Textbox 4" o:spid="_x0000_s1028" type="#_x0000_t202" style="position:absolute;left:30;top:3143;width:51765;height:6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" filled="f" strokecolor="#a1001f" strokeweight=".16922mm">
                  <v:textbox inset="0,0,0,0">
                    <w:txbxContent>
                      <w:p w14:paraId="66F8D260" w14:textId="77777777" w:rsidR="00144F51" w:rsidRDefault="00000000">
                        <w:pPr>
                          <w:spacing w:before="98"/>
                          <w:ind w:left="111"/>
                          <w:rPr>
                            <w:rFonts w:ascii="Arial"/>
                            <w:b/>
                            <w:sz w:val="20"/>
                          </w:rPr>
                        </w:pPr>
                        <w:r>
                          <w:rPr>
                            <w:rFonts w:ascii="Arial"/>
                            <w:b/>
                            <w:color w:val="A1001F"/>
                            <w:spacing w:val="-4"/>
                            <w:sz w:val="20"/>
                          </w:rPr>
                          <w:t>General Welfare</w:t>
                        </w:r>
                        <w:r>
                          <w:rPr>
                            <w:rFonts w:ascii="Arial"/>
                            <w:b/>
                            <w:color w:val="A1001F"/>
                            <w:spacing w:val="-7"/>
                            <w:sz w:val="20"/>
                          </w:rPr>
                          <w:t xml:space="preserve"> </w:t>
                        </w:r>
                        <w:r>
                          <w:rPr>
                            <w:rFonts w:ascii="Arial"/>
                            <w:b/>
                            <w:color w:val="A1001F"/>
                            <w:spacing w:val="-4"/>
                            <w:sz w:val="20"/>
                          </w:rPr>
                          <w:t>Requirement:</w:t>
                        </w:r>
                        <w:r>
                          <w:rPr>
                            <w:rFonts w:ascii="Arial"/>
                            <w:b/>
                            <w:color w:val="A1001F"/>
                            <w:spacing w:val="-5"/>
                            <w:sz w:val="20"/>
                          </w:rPr>
                          <w:t xml:space="preserve"> </w:t>
                        </w:r>
                        <w:r>
                          <w:rPr>
                            <w:rFonts w:ascii="Arial"/>
                            <w:b/>
                            <w:color w:val="A1001F"/>
                            <w:spacing w:val="-4"/>
                            <w:sz w:val="20"/>
                          </w:rPr>
                          <w:t>Suitable</w:t>
                        </w:r>
                        <w:r>
                          <w:rPr>
                            <w:rFonts w:ascii="Arial"/>
                            <w:b/>
                            <w:color w:val="A1001F"/>
                            <w:spacing w:val="-6"/>
                            <w:sz w:val="20"/>
                          </w:rPr>
                          <w:t xml:space="preserve"> </w:t>
                        </w:r>
                        <w:r>
                          <w:rPr>
                            <w:rFonts w:ascii="Arial"/>
                            <w:b/>
                            <w:color w:val="A1001F"/>
                            <w:spacing w:val="-4"/>
                            <w:sz w:val="20"/>
                          </w:rPr>
                          <w:t>People</w:t>
                        </w:r>
                      </w:p>
                      <w:p w14:paraId="72AB9F4A" w14:textId="77777777" w:rsidR="00144F51" w:rsidRDefault="00000000">
                        <w:pPr>
                          <w:spacing w:before="130" w:line="254" w:lineRule="auto"/>
                          <w:ind w:left="107"/>
                        </w:pPr>
                        <w:r>
                          <w:rPr>
                            <w:color w:val="A1001F"/>
                          </w:rPr>
                          <w:t>Providers</w:t>
                        </w:r>
                        <w:r>
                          <w:rPr>
                            <w:color w:val="A1001F"/>
                            <w:spacing w:val="-16"/>
                          </w:rPr>
                          <w:t xml:space="preserve"> </w:t>
                        </w:r>
                        <w:r>
                          <w:rPr>
                            <w:color w:val="A1001F"/>
                          </w:rPr>
                          <w:t>must</w:t>
                        </w:r>
                        <w:r>
                          <w:rPr>
                            <w:color w:val="A1001F"/>
                            <w:spacing w:val="-16"/>
                          </w:rPr>
                          <w:t xml:space="preserve"> </w:t>
                        </w:r>
                        <w:r>
                          <w:rPr>
                            <w:color w:val="A1001F"/>
                          </w:rPr>
                          <w:t>ensure</w:t>
                        </w:r>
                        <w:r>
                          <w:rPr>
                            <w:color w:val="A1001F"/>
                            <w:spacing w:val="-15"/>
                          </w:rPr>
                          <w:t xml:space="preserve"> </w:t>
                        </w:r>
                        <w:r>
                          <w:rPr>
                            <w:color w:val="A1001F"/>
                          </w:rPr>
                          <w:t>that</w:t>
                        </w:r>
                        <w:r>
                          <w:rPr>
                            <w:color w:val="A1001F"/>
                            <w:spacing w:val="-16"/>
                          </w:rPr>
                          <w:t xml:space="preserve"> </w:t>
                        </w:r>
                        <w:r>
                          <w:rPr>
                            <w:color w:val="A1001F"/>
                          </w:rPr>
                          <w:t>adults</w:t>
                        </w:r>
                        <w:r>
                          <w:rPr>
                            <w:color w:val="A1001F"/>
                            <w:spacing w:val="-17"/>
                          </w:rPr>
                          <w:t xml:space="preserve"> </w:t>
                        </w:r>
                        <w:r>
                          <w:rPr>
                            <w:color w:val="A1001F"/>
                          </w:rPr>
                          <w:t>looking</w:t>
                        </w:r>
                        <w:r>
                          <w:rPr>
                            <w:color w:val="A1001F"/>
                            <w:spacing w:val="-15"/>
                          </w:rPr>
                          <w:t xml:space="preserve"> </w:t>
                        </w:r>
                        <w:r>
                          <w:rPr>
                            <w:color w:val="A1001F"/>
                          </w:rPr>
                          <w:t>after</w:t>
                        </w:r>
                        <w:r>
                          <w:rPr>
                            <w:color w:val="A1001F"/>
                            <w:spacing w:val="-16"/>
                          </w:rPr>
                          <w:t xml:space="preserve"> </w:t>
                        </w:r>
                        <w:r>
                          <w:rPr>
                            <w:color w:val="A1001F"/>
                          </w:rPr>
                          <w:t>children,</w:t>
                        </w:r>
                        <w:r>
                          <w:rPr>
                            <w:color w:val="A1001F"/>
                            <w:spacing w:val="-15"/>
                          </w:rPr>
                          <w:t xml:space="preserve"> </w:t>
                        </w:r>
                        <w:r>
                          <w:rPr>
                            <w:color w:val="A1001F"/>
                          </w:rPr>
                          <w:t>or</w:t>
                        </w:r>
                        <w:r>
                          <w:rPr>
                            <w:color w:val="A1001F"/>
                            <w:spacing w:val="-16"/>
                          </w:rPr>
                          <w:t xml:space="preserve"> </w:t>
                        </w:r>
                        <w:r>
                          <w:rPr>
                            <w:color w:val="A1001F"/>
                          </w:rPr>
                          <w:t>having</w:t>
                        </w:r>
                        <w:r>
                          <w:rPr>
                            <w:color w:val="A1001F"/>
                            <w:spacing w:val="-15"/>
                          </w:rPr>
                          <w:t xml:space="preserve"> </w:t>
                        </w:r>
                        <w:r>
                          <w:rPr>
                            <w:color w:val="A1001F"/>
                          </w:rPr>
                          <w:t>unsupervised access to them, are suitable to do so.</w:t>
                        </w:r>
                      </w:p>
                    </w:txbxContent>
                  </v:textbox>
                </v:shape>
                <w10:anchorlock/>
              </v:group>
            </w:pict>
          </mc:Fallback>
        </mc:AlternateContent>
      </w:r>
    </w:p>
    <w:p w14:paraId="1A4A22F3" w14:textId="77777777" w:rsidR="00144F51" w:rsidRDefault="00000000">
      <w:pPr>
        <w:pStyle w:val="Heading1"/>
        <w:spacing w:before="174"/>
      </w:pPr>
      <w:bookmarkStart w:id="0" w:name="Employment"/>
      <w:bookmarkEnd w:id="0"/>
      <w:r>
        <w:rPr>
          <w:spacing w:val="-2"/>
        </w:rPr>
        <w:t>Employment</w:t>
      </w:r>
    </w:p>
    <w:p w14:paraId="292B7C1A" w14:textId="77777777" w:rsidR="00144F51" w:rsidRDefault="00000000">
      <w:pPr>
        <w:pStyle w:val="Title"/>
      </w:pPr>
      <w:r>
        <w:rPr>
          <w:spacing w:val="-2"/>
        </w:rPr>
        <w:t>Safe</w:t>
      </w:r>
      <w:r>
        <w:rPr>
          <w:spacing w:val="-26"/>
        </w:rPr>
        <w:t xml:space="preserve"> </w:t>
      </w:r>
      <w:r>
        <w:rPr>
          <w:spacing w:val="-2"/>
        </w:rPr>
        <w:t>Recruitment,</w:t>
      </w:r>
      <w:r>
        <w:rPr>
          <w:spacing w:val="-13"/>
        </w:rPr>
        <w:t xml:space="preserve"> </w:t>
      </w:r>
      <w:r>
        <w:rPr>
          <w:spacing w:val="-2"/>
        </w:rPr>
        <w:t>Employment</w:t>
      </w:r>
      <w:r>
        <w:rPr>
          <w:spacing w:val="-16"/>
        </w:rPr>
        <w:t xml:space="preserve"> </w:t>
      </w:r>
      <w:r>
        <w:rPr>
          <w:spacing w:val="-2"/>
        </w:rPr>
        <w:t>and</w:t>
      </w:r>
      <w:r>
        <w:rPr>
          <w:spacing w:val="-24"/>
        </w:rPr>
        <w:t xml:space="preserve"> </w:t>
      </w:r>
      <w:r>
        <w:rPr>
          <w:spacing w:val="-2"/>
        </w:rPr>
        <w:t>Staffing</w:t>
      </w:r>
    </w:p>
    <w:p w14:paraId="0444B14A" w14:textId="77777777" w:rsidR="00144F51" w:rsidRDefault="00000000">
      <w:pPr>
        <w:pStyle w:val="BodyText"/>
        <w:spacing w:before="83"/>
        <w:ind w:left="142"/>
        <w:jc w:val="both"/>
      </w:pPr>
      <w:r>
        <w:rPr>
          <w:spacing w:val="-2"/>
        </w:rPr>
        <w:t>(Including</w:t>
      </w:r>
      <w:r>
        <w:rPr>
          <w:spacing w:val="-16"/>
        </w:rPr>
        <w:t xml:space="preserve"> </w:t>
      </w:r>
      <w:r>
        <w:rPr>
          <w:spacing w:val="-2"/>
        </w:rPr>
        <w:t>vetting,</w:t>
      </w:r>
      <w:r>
        <w:rPr>
          <w:spacing w:val="-13"/>
        </w:rPr>
        <w:t xml:space="preserve"> </w:t>
      </w:r>
      <w:r>
        <w:rPr>
          <w:spacing w:val="-2"/>
        </w:rPr>
        <w:t>contingency</w:t>
      </w:r>
      <w:r>
        <w:rPr>
          <w:spacing w:val="-13"/>
        </w:rPr>
        <w:t xml:space="preserve"> </w:t>
      </w:r>
      <w:r>
        <w:rPr>
          <w:spacing w:val="-2"/>
        </w:rPr>
        <w:t>plans,</w:t>
      </w:r>
      <w:r>
        <w:rPr>
          <w:spacing w:val="-14"/>
        </w:rPr>
        <w:t xml:space="preserve"> </w:t>
      </w:r>
      <w:r>
        <w:rPr>
          <w:spacing w:val="-2"/>
        </w:rPr>
        <w:t>training</w:t>
      </w:r>
      <w:r>
        <w:rPr>
          <w:spacing w:val="-6"/>
        </w:rPr>
        <w:t xml:space="preserve"> </w:t>
      </w:r>
      <w:r>
        <w:rPr>
          <w:spacing w:val="-2"/>
        </w:rPr>
        <w:t>and</w:t>
      </w:r>
      <w:r>
        <w:rPr>
          <w:spacing w:val="-15"/>
        </w:rPr>
        <w:t xml:space="preserve"> </w:t>
      </w:r>
      <w:r>
        <w:rPr>
          <w:spacing w:val="-2"/>
        </w:rPr>
        <w:t>development)</w:t>
      </w:r>
    </w:p>
    <w:p w14:paraId="5A520E11" w14:textId="77777777" w:rsidR="00144F51" w:rsidRDefault="00144F51">
      <w:pPr>
        <w:pStyle w:val="BodyText"/>
        <w:spacing w:before="177"/>
        <w:ind w:left="0"/>
      </w:pPr>
    </w:p>
    <w:p w14:paraId="18F28622" w14:textId="77777777" w:rsidR="00144F51" w:rsidRDefault="00000000">
      <w:pPr>
        <w:pStyle w:val="Heading1"/>
        <w:spacing w:before="1"/>
      </w:pPr>
      <w:bookmarkStart w:id="1" w:name="Policy_statement"/>
      <w:bookmarkEnd w:id="1"/>
      <w:r>
        <w:rPr>
          <w:spacing w:val="-4"/>
        </w:rPr>
        <w:t>Policy</w:t>
      </w:r>
      <w:r>
        <w:rPr>
          <w:spacing w:val="-12"/>
        </w:rPr>
        <w:t xml:space="preserve"> </w:t>
      </w:r>
      <w:r>
        <w:rPr>
          <w:spacing w:val="-2"/>
        </w:rPr>
        <w:t>statement</w:t>
      </w:r>
    </w:p>
    <w:p w14:paraId="2B1085AB" w14:textId="77777777" w:rsidR="00144F51" w:rsidRDefault="00000000">
      <w:pPr>
        <w:pStyle w:val="BodyText"/>
        <w:spacing w:before="291"/>
        <w:ind w:left="142" w:right="117"/>
        <w:jc w:val="both"/>
      </w:pPr>
      <w:r>
        <w:t xml:space="preserve">Our staff/ </w:t>
      </w:r>
      <w:proofErr w:type="gramStart"/>
      <w:r>
        <w:t>long term</w:t>
      </w:r>
      <w:proofErr w:type="gramEnd"/>
      <w:r>
        <w:t xml:space="preserve"> volunteers and Trustees are vetted for suitability to work with children. We maintain appropriate ratios in line with EYFS (2021) and employ where possible, appropriately qualified staff (qualifications checked using - </w:t>
      </w:r>
      <w:hyperlink r:id="rId9">
        <w:r w:rsidR="00144F51">
          <w:rPr>
            <w:color w:val="0000FF"/>
            <w:u w:val="single" w:color="0000FF"/>
          </w:rPr>
          <w:t>http://www.education.gov.uk/help/contactus/ta</w:t>
        </w:r>
      </w:hyperlink>
      <w:r>
        <w:rPr>
          <w:color w:val="0000FF"/>
          <w:u w:val="single" w:color="0000FF"/>
        </w:rPr>
        <w:t>)</w:t>
      </w:r>
    </w:p>
    <w:p w14:paraId="33E4B741" w14:textId="77777777" w:rsidR="00144F51" w:rsidRDefault="00000000">
      <w:pPr>
        <w:pStyle w:val="BodyText"/>
        <w:spacing w:before="7" w:line="237" w:lineRule="auto"/>
        <w:ind w:left="142" w:right="135"/>
        <w:jc w:val="both"/>
      </w:pPr>
      <w:r>
        <w:t>Our suitability checks (DBS) for staff and long-term volunteers are done through U Check Recruitment Service, by the manager, in accordance with statutory requirements.</w:t>
      </w:r>
    </w:p>
    <w:p w14:paraId="6857130D" w14:textId="77777777" w:rsidR="00144F51" w:rsidRDefault="00000000">
      <w:pPr>
        <w:pStyle w:val="BodyText"/>
        <w:spacing w:line="249" w:lineRule="exact"/>
        <w:ind w:left="142"/>
        <w:jc w:val="both"/>
      </w:pPr>
      <w:r>
        <w:rPr>
          <w:spacing w:val="-2"/>
        </w:rPr>
        <w:t>All</w:t>
      </w:r>
      <w:r>
        <w:rPr>
          <w:spacing w:val="-16"/>
        </w:rPr>
        <w:t xml:space="preserve"> </w:t>
      </w:r>
      <w:r>
        <w:rPr>
          <w:spacing w:val="-2"/>
        </w:rPr>
        <w:t>Trustees</w:t>
      </w:r>
      <w:r>
        <w:rPr>
          <w:spacing w:val="-5"/>
        </w:rPr>
        <w:t xml:space="preserve"> </w:t>
      </w:r>
      <w:r>
        <w:rPr>
          <w:spacing w:val="-2"/>
        </w:rPr>
        <w:t>complete</w:t>
      </w:r>
      <w:r>
        <w:rPr>
          <w:spacing w:val="-9"/>
        </w:rPr>
        <w:t xml:space="preserve"> </w:t>
      </w:r>
      <w:r>
        <w:rPr>
          <w:spacing w:val="-2"/>
        </w:rPr>
        <w:t>an</w:t>
      </w:r>
      <w:r>
        <w:rPr>
          <w:spacing w:val="-9"/>
        </w:rPr>
        <w:t xml:space="preserve"> </w:t>
      </w:r>
      <w:r>
        <w:rPr>
          <w:spacing w:val="-2"/>
        </w:rPr>
        <w:t>EY2</w:t>
      </w:r>
      <w:r>
        <w:rPr>
          <w:spacing w:val="-10"/>
        </w:rPr>
        <w:t xml:space="preserve"> </w:t>
      </w:r>
      <w:r>
        <w:rPr>
          <w:spacing w:val="-2"/>
        </w:rPr>
        <w:t>form</w:t>
      </w:r>
      <w:r>
        <w:rPr>
          <w:spacing w:val="-8"/>
        </w:rPr>
        <w:t xml:space="preserve"> </w:t>
      </w:r>
      <w:r>
        <w:rPr>
          <w:spacing w:val="-2"/>
        </w:rPr>
        <w:t>and</w:t>
      </w:r>
      <w:r>
        <w:rPr>
          <w:spacing w:val="-4"/>
        </w:rPr>
        <w:t xml:space="preserve"> </w:t>
      </w:r>
      <w:proofErr w:type="gramStart"/>
      <w:r>
        <w:rPr>
          <w:spacing w:val="-2"/>
        </w:rPr>
        <w:t>checked</w:t>
      </w:r>
      <w:proofErr w:type="gramEnd"/>
      <w:r>
        <w:rPr>
          <w:spacing w:val="-9"/>
        </w:rPr>
        <w:t xml:space="preserve"> </w:t>
      </w:r>
      <w:r>
        <w:rPr>
          <w:spacing w:val="-2"/>
        </w:rPr>
        <w:t>for</w:t>
      </w:r>
      <w:r>
        <w:rPr>
          <w:spacing w:val="-8"/>
        </w:rPr>
        <w:t xml:space="preserve"> </w:t>
      </w:r>
      <w:r>
        <w:rPr>
          <w:spacing w:val="-2"/>
        </w:rPr>
        <w:t>suitability</w:t>
      </w:r>
      <w:r>
        <w:rPr>
          <w:spacing w:val="-5"/>
        </w:rPr>
        <w:t xml:space="preserve"> </w:t>
      </w:r>
      <w:r>
        <w:rPr>
          <w:spacing w:val="-2"/>
        </w:rPr>
        <w:t>by</w:t>
      </w:r>
      <w:r>
        <w:rPr>
          <w:spacing w:val="-12"/>
        </w:rPr>
        <w:t xml:space="preserve"> </w:t>
      </w:r>
      <w:r>
        <w:rPr>
          <w:spacing w:val="-2"/>
        </w:rPr>
        <w:t>Ofsted.</w:t>
      </w:r>
    </w:p>
    <w:p w14:paraId="6F82BCC6" w14:textId="77777777" w:rsidR="00144F51" w:rsidRDefault="00144F51">
      <w:pPr>
        <w:pStyle w:val="BodyText"/>
        <w:spacing w:before="122"/>
        <w:ind w:left="0"/>
      </w:pPr>
    </w:p>
    <w:p w14:paraId="0590FD15" w14:textId="77777777" w:rsidR="00144F51" w:rsidRDefault="00000000">
      <w:pPr>
        <w:ind w:left="142"/>
        <w:rPr>
          <w:rFonts w:ascii="Arial"/>
          <w:b/>
        </w:rPr>
      </w:pPr>
      <w:r>
        <w:rPr>
          <w:rFonts w:ascii="Arial"/>
          <w:b/>
        </w:rPr>
        <w:t>7</w:t>
      </w:r>
      <w:r>
        <w:rPr>
          <w:rFonts w:ascii="Arial"/>
          <w:b/>
          <w:spacing w:val="-16"/>
        </w:rPr>
        <w:t xml:space="preserve"> </w:t>
      </w:r>
      <w:r>
        <w:rPr>
          <w:rFonts w:ascii="Arial"/>
          <w:b/>
        </w:rPr>
        <w:t>Key</w:t>
      </w:r>
      <w:r>
        <w:rPr>
          <w:rFonts w:ascii="Arial"/>
          <w:b/>
          <w:spacing w:val="-16"/>
        </w:rPr>
        <w:t xml:space="preserve"> </w:t>
      </w:r>
      <w:r>
        <w:rPr>
          <w:rFonts w:ascii="Arial"/>
          <w:b/>
        </w:rPr>
        <w:t>features</w:t>
      </w:r>
      <w:r>
        <w:rPr>
          <w:rFonts w:ascii="Arial"/>
          <w:b/>
          <w:spacing w:val="-15"/>
        </w:rPr>
        <w:t xml:space="preserve"> </w:t>
      </w:r>
      <w:r>
        <w:rPr>
          <w:rFonts w:ascii="Arial"/>
          <w:b/>
        </w:rPr>
        <w:t>of</w:t>
      </w:r>
      <w:r>
        <w:rPr>
          <w:rFonts w:ascii="Arial"/>
          <w:b/>
          <w:spacing w:val="-15"/>
        </w:rPr>
        <w:t xml:space="preserve"> </w:t>
      </w:r>
      <w:r>
        <w:rPr>
          <w:rFonts w:ascii="Arial"/>
          <w:b/>
        </w:rPr>
        <w:t>effective</w:t>
      </w:r>
      <w:r>
        <w:rPr>
          <w:rFonts w:ascii="Arial"/>
          <w:b/>
          <w:spacing w:val="-8"/>
        </w:rPr>
        <w:t xml:space="preserve"> </w:t>
      </w:r>
      <w:r>
        <w:rPr>
          <w:rFonts w:ascii="Arial"/>
          <w:b/>
          <w:spacing w:val="-2"/>
        </w:rPr>
        <w:t>practice</w:t>
      </w:r>
    </w:p>
    <w:p w14:paraId="2649B991" w14:textId="77777777" w:rsidR="00144F51" w:rsidRDefault="00144F51">
      <w:pPr>
        <w:pStyle w:val="BodyText"/>
        <w:spacing w:before="10"/>
        <w:ind w:left="0"/>
        <w:rPr>
          <w:rFonts w:ascii="Arial"/>
          <w:b/>
          <w:sz w:val="16"/>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9"/>
        <w:gridCol w:w="1277"/>
        <w:gridCol w:w="1517"/>
        <w:gridCol w:w="1478"/>
        <w:gridCol w:w="1661"/>
        <w:gridCol w:w="1464"/>
        <w:gridCol w:w="1584"/>
      </w:tblGrid>
      <w:tr w:rsidR="00144F51" w14:paraId="62817786" w14:textId="77777777">
        <w:trPr>
          <w:trHeight w:val="1267"/>
        </w:trPr>
        <w:tc>
          <w:tcPr>
            <w:tcW w:w="1229" w:type="dxa"/>
            <w:shd w:val="clear" w:color="auto" w:fill="DFEBD9"/>
          </w:tcPr>
          <w:p w14:paraId="7560A638" w14:textId="77777777" w:rsidR="00144F51" w:rsidRDefault="00000000">
            <w:pPr>
              <w:pStyle w:val="TableParagraph"/>
              <w:ind w:right="219"/>
              <w:jc w:val="both"/>
            </w:pPr>
            <w:r>
              <w:t>The</w:t>
            </w:r>
            <w:r>
              <w:rPr>
                <w:spacing w:val="-16"/>
              </w:rPr>
              <w:t xml:space="preserve"> </w:t>
            </w:r>
            <w:r>
              <w:t>best for</w:t>
            </w:r>
            <w:r>
              <w:rPr>
                <w:spacing w:val="-16"/>
              </w:rPr>
              <w:t xml:space="preserve"> </w:t>
            </w:r>
            <w:r>
              <w:t xml:space="preserve">every </w:t>
            </w:r>
            <w:r>
              <w:rPr>
                <w:spacing w:val="-2"/>
              </w:rPr>
              <w:t>child</w:t>
            </w:r>
          </w:p>
        </w:tc>
        <w:tc>
          <w:tcPr>
            <w:tcW w:w="1277" w:type="dxa"/>
            <w:shd w:val="clear" w:color="auto" w:fill="C5DFB3"/>
          </w:tcPr>
          <w:p w14:paraId="17D5BB8A" w14:textId="77777777" w:rsidR="00144F51" w:rsidRDefault="00000000">
            <w:pPr>
              <w:pStyle w:val="TableParagraph"/>
              <w:ind w:left="120" w:right="540"/>
            </w:pPr>
            <w:r>
              <w:rPr>
                <w:spacing w:val="-4"/>
              </w:rPr>
              <w:t xml:space="preserve">High </w:t>
            </w:r>
            <w:r>
              <w:rPr>
                <w:spacing w:val="-6"/>
              </w:rPr>
              <w:t xml:space="preserve">quality </w:t>
            </w:r>
            <w:r>
              <w:rPr>
                <w:spacing w:val="-4"/>
              </w:rPr>
              <w:t>care</w:t>
            </w:r>
          </w:p>
        </w:tc>
        <w:tc>
          <w:tcPr>
            <w:tcW w:w="1517" w:type="dxa"/>
            <w:shd w:val="clear" w:color="auto" w:fill="A8D08D"/>
          </w:tcPr>
          <w:p w14:paraId="7D886715" w14:textId="77777777" w:rsidR="00144F51" w:rsidRDefault="00000000">
            <w:pPr>
              <w:pStyle w:val="TableParagraph"/>
              <w:spacing w:before="2" w:line="237" w:lineRule="auto"/>
              <w:ind w:left="120" w:right="370"/>
            </w:pPr>
            <w:r>
              <w:rPr>
                <w:spacing w:val="-4"/>
              </w:rPr>
              <w:t xml:space="preserve">The </w:t>
            </w:r>
            <w:r>
              <w:rPr>
                <w:spacing w:val="-6"/>
              </w:rPr>
              <w:t>Curriculum</w:t>
            </w:r>
          </w:p>
        </w:tc>
        <w:tc>
          <w:tcPr>
            <w:tcW w:w="1478" w:type="dxa"/>
            <w:shd w:val="clear" w:color="auto" w:fill="92D050"/>
          </w:tcPr>
          <w:p w14:paraId="74E79B8B" w14:textId="77777777" w:rsidR="00144F51" w:rsidRDefault="00000000">
            <w:pPr>
              <w:pStyle w:val="TableParagraph"/>
              <w:spacing w:line="248" w:lineRule="exact"/>
              <w:ind w:left="120"/>
            </w:pPr>
            <w:r>
              <w:rPr>
                <w:spacing w:val="-2"/>
              </w:rPr>
              <w:t>Pedagogy</w:t>
            </w:r>
          </w:p>
        </w:tc>
        <w:tc>
          <w:tcPr>
            <w:tcW w:w="1661" w:type="dxa"/>
            <w:shd w:val="clear" w:color="auto" w:fill="00AC50"/>
          </w:tcPr>
          <w:p w14:paraId="74471AB4" w14:textId="77777777" w:rsidR="00144F51" w:rsidRDefault="00000000">
            <w:pPr>
              <w:pStyle w:val="TableParagraph"/>
              <w:spacing w:line="248" w:lineRule="exact"/>
              <w:ind w:left="116"/>
            </w:pPr>
            <w:r>
              <w:rPr>
                <w:spacing w:val="-2"/>
              </w:rPr>
              <w:t>Assessment</w:t>
            </w:r>
          </w:p>
        </w:tc>
        <w:tc>
          <w:tcPr>
            <w:tcW w:w="1464" w:type="dxa"/>
            <w:shd w:val="clear" w:color="auto" w:fill="528135"/>
          </w:tcPr>
          <w:p w14:paraId="66D86B4B" w14:textId="77777777" w:rsidR="00144F51" w:rsidRDefault="00000000">
            <w:pPr>
              <w:pStyle w:val="TableParagraph"/>
              <w:spacing w:before="4" w:line="235" w:lineRule="auto"/>
              <w:ind w:left="117" w:right="400"/>
            </w:pPr>
            <w:r>
              <w:rPr>
                <w:color w:val="FFFFFF"/>
                <w:spacing w:val="-2"/>
              </w:rPr>
              <w:t xml:space="preserve">Self- </w:t>
            </w:r>
            <w:r>
              <w:rPr>
                <w:color w:val="FFFFFF"/>
                <w:spacing w:val="-4"/>
              </w:rPr>
              <w:t xml:space="preserve">regulation and </w:t>
            </w:r>
            <w:r>
              <w:rPr>
                <w:color w:val="FFFFFF"/>
                <w:spacing w:val="-2"/>
              </w:rPr>
              <w:t>executive function</w:t>
            </w:r>
          </w:p>
        </w:tc>
        <w:tc>
          <w:tcPr>
            <w:tcW w:w="1584" w:type="dxa"/>
            <w:shd w:val="clear" w:color="auto" w:fill="38521F"/>
          </w:tcPr>
          <w:p w14:paraId="1798F87C" w14:textId="77777777" w:rsidR="00144F51" w:rsidRDefault="00000000">
            <w:pPr>
              <w:pStyle w:val="TableParagraph"/>
              <w:spacing w:before="2" w:line="237" w:lineRule="auto"/>
              <w:ind w:left="122" w:right="274"/>
            </w:pPr>
            <w:r>
              <w:rPr>
                <w:color w:val="FFFFFF"/>
                <w:spacing w:val="-2"/>
              </w:rPr>
              <w:t>Partnership with</w:t>
            </w:r>
            <w:r>
              <w:rPr>
                <w:color w:val="FFFFFF"/>
                <w:spacing w:val="-21"/>
              </w:rPr>
              <w:t xml:space="preserve"> </w:t>
            </w:r>
            <w:r>
              <w:rPr>
                <w:color w:val="FFFFFF"/>
                <w:spacing w:val="-2"/>
              </w:rPr>
              <w:t>Parents</w:t>
            </w:r>
          </w:p>
        </w:tc>
      </w:tr>
      <w:tr w:rsidR="00144F51" w14:paraId="12174085" w14:textId="77777777">
        <w:trPr>
          <w:trHeight w:val="1267"/>
        </w:trPr>
        <w:tc>
          <w:tcPr>
            <w:tcW w:w="10210" w:type="dxa"/>
            <w:gridSpan w:val="7"/>
            <w:shd w:val="clear" w:color="auto" w:fill="A0DCAC"/>
          </w:tcPr>
          <w:p w14:paraId="1BD33EA7" w14:textId="77777777" w:rsidR="00144F51" w:rsidRDefault="00144F51">
            <w:pPr>
              <w:pStyle w:val="TableParagraph"/>
              <w:tabs>
                <w:tab w:val="left" w:pos="7380"/>
              </w:tabs>
              <w:spacing w:before="251" w:line="237" w:lineRule="auto"/>
              <w:ind w:right="740"/>
            </w:pPr>
            <w:hyperlink r:id="rId10">
              <w:r>
                <w:rPr>
                  <w:color w:val="045FC1"/>
                  <w:spacing w:val="-8"/>
                  <w:u w:val="single" w:color="045FC1"/>
                </w:rPr>
                <w:t>https://assets.publishing.service.gov.uk/government/uploads/system/uploads/attachment_data/file/100</w:t>
              </w:r>
            </w:hyperlink>
            <w:r>
              <w:rPr>
                <w:color w:val="045FC1"/>
                <w:spacing w:val="-8"/>
              </w:rPr>
              <w:t xml:space="preserve"> </w:t>
            </w:r>
            <w:hyperlink r:id="rId11">
              <w:r>
                <w:rPr>
                  <w:color w:val="045FC1"/>
                  <w:spacing w:val="-2"/>
                  <w:u w:val="single" w:color="045FC1"/>
                </w:rPr>
                <w:t>7446/6.7534_DfE_Development_Matters_Report_and_illustrations_web</w:t>
              </w:r>
              <w:r>
                <w:rPr>
                  <w:color w:val="045FC1"/>
                  <w:u w:val="single" w:color="045FC1"/>
                </w:rPr>
                <w:tab/>
              </w:r>
              <w:r>
                <w:rPr>
                  <w:color w:val="045FC1"/>
                  <w:spacing w:val="-2"/>
                  <w:u w:val="single" w:color="045FC1"/>
                </w:rPr>
                <w:t>2_.pdf</w:t>
              </w:r>
            </w:hyperlink>
          </w:p>
        </w:tc>
      </w:tr>
    </w:tbl>
    <w:p w14:paraId="2112FC78" w14:textId="77777777" w:rsidR="00144F51" w:rsidRDefault="00144F51">
      <w:pPr>
        <w:pStyle w:val="BodyText"/>
        <w:spacing w:before="204"/>
        <w:ind w:left="0"/>
        <w:rPr>
          <w:rFonts w:ascii="Arial"/>
          <w:b/>
        </w:rPr>
      </w:pPr>
    </w:p>
    <w:p w14:paraId="706C4C60" w14:textId="77777777" w:rsidR="00144F51" w:rsidRDefault="00000000">
      <w:pPr>
        <w:pStyle w:val="Heading1"/>
      </w:pPr>
      <w:bookmarkStart w:id="2" w:name="Procedures"/>
      <w:bookmarkEnd w:id="2"/>
      <w:r>
        <w:rPr>
          <w:spacing w:val="-2"/>
        </w:rPr>
        <w:t>Procedures</w:t>
      </w:r>
    </w:p>
    <w:p w14:paraId="05BAF557" w14:textId="77777777" w:rsidR="00144F51" w:rsidRDefault="00000000">
      <w:pPr>
        <w:pStyle w:val="Heading2"/>
        <w:spacing w:before="167"/>
      </w:pPr>
      <w:bookmarkStart w:id="3" w:name="Ratios"/>
      <w:bookmarkEnd w:id="3"/>
      <w:r>
        <w:rPr>
          <w:spacing w:val="-2"/>
        </w:rPr>
        <w:t>Ratios</w:t>
      </w:r>
    </w:p>
    <w:p w14:paraId="7062C4D2" w14:textId="77777777" w:rsidR="00144F51" w:rsidRDefault="00000000">
      <w:pPr>
        <w:pStyle w:val="ListParagraph"/>
        <w:numPr>
          <w:ilvl w:val="0"/>
          <w:numId w:val="1"/>
        </w:numPr>
        <w:tabs>
          <w:tab w:val="left" w:pos="497"/>
        </w:tabs>
        <w:spacing w:before="151"/>
        <w:ind w:left="497" w:hanging="355"/>
      </w:pPr>
      <w:r>
        <w:t>To</w:t>
      </w:r>
      <w:r>
        <w:rPr>
          <w:spacing w:val="-18"/>
        </w:rPr>
        <w:t xml:space="preserve"> </w:t>
      </w:r>
      <w:proofErr w:type="gramStart"/>
      <w:r>
        <w:t>meet</w:t>
      </w:r>
      <w:proofErr w:type="gramEnd"/>
      <w:r>
        <w:rPr>
          <w:spacing w:val="-16"/>
        </w:rPr>
        <w:t xml:space="preserve"> </w:t>
      </w:r>
      <w:r>
        <w:t>this</w:t>
      </w:r>
      <w:r>
        <w:rPr>
          <w:spacing w:val="-15"/>
        </w:rPr>
        <w:t xml:space="preserve"> </w:t>
      </w:r>
      <w:proofErr w:type="gramStart"/>
      <w:r>
        <w:t>aim</w:t>
      </w:r>
      <w:proofErr w:type="gramEnd"/>
      <w:r>
        <w:rPr>
          <w:spacing w:val="-15"/>
        </w:rPr>
        <w:t xml:space="preserve"> </w:t>
      </w:r>
      <w:r>
        <w:t>we</w:t>
      </w:r>
      <w:r>
        <w:rPr>
          <w:spacing w:val="-16"/>
        </w:rPr>
        <w:t xml:space="preserve"> </w:t>
      </w:r>
      <w:r>
        <w:t>use</w:t>
      </w:r>
      <w:r>
        <w:rPr>
          <w:spacing w:val="-16"/>
        </w:rPr>
        <w:t xml:space="preserve"> </w:t>
      </w:r>
      <w:r>
        <w:t>the</w:t>
      </w:r>
      <w:r>
        <w:rPr>
          <w:spacing w:val="-16"/>
        </w:rPr>
        <w:t xml:space="preserve"> </w:t>
      </w:r>
      <w:r>
        <w:t>following</w:t>
      </w:r>
      <w:r>
        <w:rPr>
          <w:spacing w:val="-13"/>
        </w:rPr>
        <w:t xml:space="preserve"> </w:t>
      </w:r>
      <w:r>
        <w:t>ratios</w:t>
      </w:r>
      <w:r>
        <w:rPr>
          <w:spacing w:val="-15"/>
        </w:rPr>
        <w:t xml:space="preserve"> </w:t>
      </w:r>
      <w:r>
        <w:t>of</w:t>
      </w:r>
      <w:r>
        <w:rPr>
          <w:spacing w:val="-3"/>
        </w:rPr>
        <w:t xml:space="preserve"> </w:t>
      </w:r>
      <w:r>
        <w:t>staff</w:t>
      </w:r>
      <w:r>
        <w:rPr>
          <w:spacing w:val="-15"/>
        </w:rPr>
        <w:t xml:space="preserve"> </w:t>
      </w:r>
      <w:proofErr w:type="gramStart"/>
      <w:r>
        <w:t>to</w:t>
      </w:r>
      <w:proofErr w:type="gramEnd"/>
      <w:r>
        <w:rPr>
          <w:spacing w:val="-16"/>
        </w:rPr>
        <w:t xml:space="preserve"> </w:t>
      </w:r>
      <w:r>
        <w:rPr>
          <w:spacing w:val="-2"/>
        </w:rPr>
        <w:t>children:</w:t>
      </w:r>
    </w:p>
    <w:p w14:paraId="1825B1AA" w14:textId="77777777" w:rsidR="00144F51" w:rsidRDefault="00000000">
      <w:pPr>
        <w:pStyle w:val="ListParagraph"/>
        <w:numPr>
          <w:ilvl w:val="1"/>
          <w:numId w:val="1"/>
        </w:numPr>
        <w:tabs>
          <w:tab w:val="left" w:pos="862"/>
        </w:tabs>
        <w:spacing w:before="126" w:line="364" w:lineRule="auto"/>
        <w:ind w:right="264"/>
      </w:pPr>
      <w:r>
        <w:t>children</w:t>
      </w:r>
      <w:r>
        <w:rPr>
          <w:spacing w:val="-16"/>
        </w:rPr>
        <w:t xml:space="preserve"> </w:t>
      </w:r>
      <w:r>
        <w:t>aged</w:t>
      </w:r>
      <w:r>
        <w:rPr>
          <w:spacing w:val="-16"/>
        </w:rPr>
        <w:t xml:space="preserve"> </w:t>
      </w:r>
      <w:r>
        <w:t>two</w:t>
      </w:r>
      <w:r>
        <w:rPr>
          <w:spacing w:val="-16"/>
        </w:rPr>
        <w:t xml:space="preserve"> </w:t>
      </w:r>
      <w:r>
        <w:t>years</w:t>
      </w:r>
      <w:r>
        <w:rPr>
          <w:spacing w:val="-15"/>
        </w:rPr>
        <w:t xml:space="preserve"> </w:t>
      </w:r>
      <w:r>
        <w:t>of</w:t>
      </w:r>
      <w:r>
        <w:rPr>
          <w:spacing w:val="-15"/>
        </w:rPr>
        <w:t xml:space="preserve"> </w:t>
      </w:r>
      <w:r>
        <w:t>age:</w:t>
      </w:r>
      <w:r>
        <w:rPr>
          <w:spacing w:val="-16"/>
        </w:rPr>
        <w:t xml:space="preserve"> </w:t>
      </w:r>
      <w:r>
        <w:t>1</w:t>
      </w:r>
      <w:r>
        <w:rPr>
          <w:spacing w:val="-16"/>
        </w:rPr>
        <w:t xml:space="preserve"> </w:t>
      </w:r>
      <w:r>
        <w:t>adult:</w:t>
      </w:r>
      <w:r>
        <w:rPr>
          <w:spacing w:val="-16"/>
        </w:rPr>
        <w:t xml:space="preserve"> </w:t>
      </w:r>
      <w:r>
        <w:t>5</w:t>
      </w:r>
      <w:r>
        <w:rPr>
          <w:spacing w:val="-14"/>
        </w:rPr>
        <w:t xml:space="preserve"> </w:t>
      </w:r>
      <w:r>
        <w:t>children;</w:t>
      </w:r>
      <w:r>
        <w:rPr>
          <w:spacing w:val="-21"/>
        </w:rPr>
        <w:t xml:space="preserve"> </w:t>
      </w:r>
      <w:r>
        <w:t>(with</w:t>
      </w:r>
      <w:r>
        <w:rPr>
          <w:spacing w:val="-8"/>
        </w:rPr>
        <w:t xml:space="preserve"> </w:t>
      </w:r>
      <w:r>
        <w:t>1</w:t>
      </w:r>
      <w:r>
        <w:rPr>
          <w:spacing w:val="-14"/>
        </w:rPr>
        <w:t xml:space="preserve"> </w:t>
      </w:r>
      <w:r>
        <w:t>staff</w:t>
      </w:r>
      <w:r>
        <w:rPr>
          <w:spacing w:val="-14"/>
        </w:rPr>
        <w:t xml:space="preserve"> </w:t>
      </w:r>
      <w:r>
        <w:t>min</w:t>
      </w:r>
      <w:r>
        <w:rPr>
          <w:spacing w:val="-13"/>
        </w:rPr>
        <w:t xml:space="preserve"> </w:t>
      </w:r>
      <w:r>
        <w:t>level</w:t>
      </w:r>
      <w:r>
        <w:rPr>
          <w:spacing w:val="-19"/>
        </w:rPr>
        <w:t xml:space="preserve"> </w:t>
      </w:r>
      <w:r>
        <w:t>3</w:t>
      </w:r>
      <w:r>
        <w:rPr>
          <w:spacing w:val="-14"/>
        </w:rPr>
        <w:t xml:space="preserve"> </w:t>
      </w:r>
      <w:r>
        <w:t>and</w:t>
      </w:r>
      <w:r>
        <w:rPr>
          <w:spacing w:val="-16"/>
        </w:rPr>
        <w:t xml:space="preserve"> </w:t>
      </w:r>
      <w:r>
        <w:t>at</w:t>
      </w:r>
      <w:r>
        <w:rPr>
          <w:spacing w:val="-17"/>
        </w:rPr>
        <w:t xml:space="preserve"> </w:t>
      </w:r>
      <w:r>
        <w:t>least</w:t>
      </w:r>
      <w:r>
        <w:rPr>
          <w:spacing w:val="-14"/>
        </w:rPr>
        <w:t xml:space="preserve"> </w:t>
      </w:r>
      <w:r>
        <w:t>half</w:t>
      </w:r>
      <w:r>
        <w:rPr>
          <w:spacing w:val="-4"/>
        </w:rPr>
        <w:t xml:space="preserve"> </w:t>
      </w:r>
      <w:r>
        <w:t>of</w:t>
      </w:r>
      <w:r>
        <w:rPr>
          <w:spacing w:val="-10"/>
        </w:rPr>
        <w:t xml:space="preserve"> </w:t>
      </w:r>
      <w:r>
        <w:t>other staff level 2)</w:t>
      </w:r>
    </w:p>
    <w:p w14:paraId="791D8685" w14:textId="77777777" w:rsidR="00144F51" w:rsidRDefault="00000000">
      <w:pPr>
        <w:pStyle w:val="ListParagraph"/>
        <w:numPr>
          <w:ilvl w:val="1"/>
          <w:numId w:val="1"/>
        </w:numPr>
        <w:tabs>
          <w:tab w:val="left" w:pos="862"/>
        </w:tabs>
        <w:spacing w:line="360" w:lineRule="auto"/>
        <w:ind w:right="275"/>
      </w:pPr>
      <w:r>
        <w:t>children</w:t>
      </w:r>
      <w:r>
        <w:rPr>
          <w:spacing w:val="-16"/>
        </w:rPr>
        <w:t xml:space="preserve"> </w:t>
      </w:r>
      <w:r>
        <w:t>aged</w:t>
      </w:r>
      <w:r>
        <w:rPr>
          <w:spacing w:val="-13"/>
        </w:rPr>
        <w:t xml:space="preserve"> </w:t>
      </w:r>
      <w:r>
        <w:t>three</w:t>
      </w:r>
      <w:r>
        <w:rPr>
          <w:spacing w:val="-13"/>
        </w:rPr>
        <w:t xml:space="preserve"> </w:t>
      </w:r>
      <w:r>
        <w:t>to</w:t>
      </w:r>
      <w:r>
        <w:rPr>
          <w:spacing w:val="-16"/>
        </w:rPr>
        <w:t xml:space="preserve"> </w:t>
      </w:r>
      <w:r>
        <w:t>five</w:t>
      </w:r>
      <w:r>
        <w:rPr>
          <w:spacing w:val="-5"/>
        </w:rPr>
        <w:t xml:space="preserve"> </w:t>
      </w:r>
      <w:r>
        <w:t>years</w:t>
      </w:r>
      <w:r>
        <w:rPr>
          <w:spacing w:val="-17"/>
        </w:rPr>
        <w:t xml:space="preserve"> </w:t>
      </w:r>
      <w:r>
        <w:t>of</w:t>
      </w:r>
      <w:r>
        <w:rPr>
          <w:spacing w:val="-6"/>
        </w:rPr>
        <w:t xml:space="preserve"> </w:t>
      </w:r>
      <w:r>
        <w:t>age:</w:t>
      </w:r>
      <w:r>
        <w:rPr>
          <w:spacing w:val="-14"/>
        </w:rPr>
        <w:t xml:space="preserve"> </w:t>
      </w:r>
      <w:r>
        <w:t>1</w:t>
      </w:r>
      <w:r>
        <w:rPr>
          <w:spacing w:val="-16"/>
        </w:rPr>
        <w:t xml:space="preserve"> </w:t>
      </w:r>
      <w:r>
        <w:t>adult:</w:t>
      </w:r>
      <w:r>
        <w:rPr>
          <w:spacing w:val="-17"/>
        </w:rPr>
        <w:t xml:space="preserve"> </w:t>
      </w:r>
      <w:r>
        <w:t>8</w:t>
      </w:r>
      <w:r>
        <w:rPr>
          <w:spacing w:val="-14"/>
        </w:rPr>
        <w:t xml:space="preserve"> </w:t>
      </w:r>
      <w:r>
        <w:t>children</w:t>
      </w:r>
      <w:r>
        <w:rPr>
          <w:spacing w:val="-8"/>
        </w:rPr>
        <w:t xml:space="preserve"> </w:t>
      </w:r>
      <w:r>
        <w:t>(with</w:t>
      </w:r>
      <w:r>
        <w:rPr>
          <w:spacing w:val="-14"/>
        </w:rPr>
        <w:t xml:space="preserve"> </w:t>
      </w:r>
      <w:r>
        <w:t>1</w:t>
      </w:r>
      <w:r>
        <w:rPr>
          <w:spacing w:val="-14"/>
        </w:rPr>
        <w:t xml:space="preserve"> </w:t>
      </w:r>
      <w:r>
        <w:t>staff</w:t>
      </w:r>
      <w:r>
        <w:rPr>
          <w:spacing w:val="-6"/>
        </w:rPr>
        <w:t xml:space="preserve"> </w:t>
      </w:r>
      <w:r>
        <w:t>min</w:t>
      </w:r>
      <w:r>
        <w:rPr>
          <w:spacing w:val="-14"/>
        </w:rPr>
        <w:t xml:space="preserve"> </w:t>
      </w:r>
      <w:r>
        <w:t>level</w:t>
      </w:r>
      <w:r>
        <w:rPr>
          <w:spacing w:val="-16"/>
        </w:rPr>
        <w:t xml:space="preserve"> </w:t>
      </w:r>
      <w:r>
        <w:t>3</w:t>
      </w:r>
      <w:r>
        <w:rPr>
          <w:spacing w:val="-9"/>
        </w:rPr>
        <w:t xml:space="preserve"> </w:t>
      </w:r>
      <w:r>
        <w:t>and</w:t>
      </w:r>
      <w:r>
        <w:rPr>
          <w:spacing w:val="-14"/>
        </w:rPr>
        <w:t xml:space="preserve"> </w:t>
      </w:r>
      <w:r>
        <w:t>at</w:t>
      </w:r>
      <w:r>
        <w:rPr>
          <w:spacing w:val="-6"/>
        </w:rPr>
        <w:t xml:space="preserve"> </w:t>
      </w:r>
      <w:r>
        <w:t>least</w:t>
      </w:r>
      <w:r>
        <w:rPr>
          <w:spacing w:val="-10"/>
        </w:rPr>
        <w:t xml:space="preserve"> </w:t>
      </w:r>
      <w:r>
        <w:t>half of other staff level 2).</w:t>
      </w:r>
    </w:p>
    <w:p w14:paraId="7CBE8C42" w14:textId="77777777" w:rsidR="00144F51" w:rsidRDefault="00000000">
      <w:pPr>
        <w:pStyle w:val="ListParagraph"/>
        <w:numPr>
          <w:ilvl w:val="0"/>
          <w:numId w:val="1"/>
        </w:numPr>
        <w:tabs>
          <w:tab w:val="left" w:pos="497"/>
        </w:tabs>
        <w:ind w:left="497" w:hanging="355"/>
      </w:pPr>
      <w:r>
        <w:t>A</w:t>
      </w:r>
      <w:r>
        <w:rPr>
          <w:spacing w:val="-18"/>
        </w:rPr>
        <w:t xml:space="preserve"> </w:t>
      </w:r>
      <w:r>
        <w:t>minimum</w:t>
      </w:r>
      <w:r>
        <w:rPr>
          <w:spacing w:val="-15"/>
        </w:rPr>
        <w:t xml:space="preserve"> </w:t>
      </w:r>
      <w:r>
        <w:t>of</w:t>
      </w:r>
      <w:r>
        <w:rPr>
          <w:spacing w:val="-8"/>
        </w:rPr>
        <w:t xml:space="preserve"> </w:t>
      </w:r>
      <w:r>
        <w:t>two</w:t>
      </w:r>
      <w:r>
        <w:rPr>
          <w:spacing w:val="-8"/>
        </w:rPr>
        <w:t xml:space="preserve"> </w:t>
      </w:r>
      <w:r>
        <w:t>staff</w:t>
      </w:r>
      <w:r>
        <w:rPr>
          <w:spacing w:val="-9"/>
        </w:rPr>
        <w:t xml:space="preserve"> </w:t>
      </w:r>
      <w:proofErr w:type="gramStart"/>
      <w:r>
        <w:t>are</w:t>
      </w:r>
      <w:proofErr w:type="gramEnd"/>
      <w:r>
        <w:rPr>
          <w:spacing w:val="-10"/>
        </w:rPr>
        <w:t xml:space="preserve"> </w:t>
      </w:r>
      <w:r>
        <w:t>on</w:t>
      </w:r>
      <w:r>
        <w:rPr>
          <w:spacing w:val="-16"/>
        </w:rPr>
        <w:t xml:space="preserve"> </w:t>
      </w:r>
      <w:r>
        <w:t>duty</w:t>
      </w:r>
      <w:r>
        <w:rPr>
          <w:spacing w:val="-14"/>
        </w:rPr>
        <w:t xml:space="preserve"> </w:t>
      </w:r>
      <w:r>
        <w:t>at</w:t>
      </w:r>
      <w:r>
        <w:rPr>
          <w:spacing w:val="-14"/>
        </w:rPr>
        <w:t xml:space="preserve"> </w:t>
      </w:r>
      <w:r>
        <w:t>any</w:t>
      </w:r>
      <w:r>
        <w:rPr>
          <w:spacing w:val="-18"/>
        </w:rPr>
        <w:t xml:space="preserve"> </w:t>
      </w:r>
      <w:r>
        <w:t>one</w:t>
      </w:r>
      <w:r>
        <w:rPr>
          <w:spacing w:val="-13"/>
        </w:rPr>
        <w:t xml:space="preserve"> </w:t>
      </w:r>
      <w:r>
        <w:t>time</w:t>
      </w:r>
      <w:r>
        <w:rPr>
          <w:spacing w:val="-10"/>
        </w:rPr>
        <w:t xml:space="preserve"> </w:t>
      </w:r>
      <w:r>
        <w:t>and</w:t>
      </w:r>
      <w:r>
        <w:rPr>
          <w:spacing w:val="-8"/>
        </w:rPr>
        <w:t xml:space="preserve"> </w:t>
      </w:r>
      <w:r>
        <w:t>at</w:t>
      </w:r>
      <w:r>
        <w:rPr>
          <w:spacing w:val="-9"/>
        </w:rPr>
        <w:t xml:space="preserve"> </w:t>
      </w:r>
      <w:r>
        <w:t>least</w:t>
      </w:r>
      <w:r>
        <w:rPr>
          <w:spacing w:val="-9"/>
        </w:rPr>
        <w:t xml:space="preserve"> </w:t>
      </w:r>
      <w:r>
        <w:t>one</w:t>
      </w:r>
      <w:r>
        <w:rPr>
          <w:spacing w:val="-8"/>
        </w:rPr>
        <w:t xml:space="preserve"> </w:t>
      </w:r>
      <w:r>
        <w:t>will</w:t>
      </w:r>
      <w:r>
        <w:rPr>
          <w:spacing w:val="-11"/>
        </w:rPr>
        <w:t xml:space="preserve"> </w:t>
      </w:r>
      <w:r>
        <w:t>hold</w:t>
      </w:r>
      <w:r>
        <w:rPr>
          <w:spacing w:val="-8"/>
        </w:rPr>
        <w:t xml:space="preserve"> </w:t>
      </w:r>
      <w:r>
        <w:t>a</w:t>
      </w:r>
      <w:r>
        <w:rPr>
          <w:spacing w:val="-14"/>
        </w:rPr>
        <w:t xml:space="preserve"> </w:t>
      </w:r>
      <w:r>
        <w:t>First</w:t>
      </w:r>
      <w:r>
        <w:rPr>
          <w:spacing w:val="-10"/>
        </w:rPr>
        <w:t xml:space="preserve"> </w:t>
      </w:r>
      <w:r>
        <w:t>Aid</w:t>
      </w:r>
      <w:r>
        <w:rPr>
          <w:spacing w:val="-12"/>
        </w:rPr>
        <w:t xml:space="preserve"> </w:t>
      </w:r>
      <w:r>
        <w:rPr>
          <w:spacing w:val="-2"/>
        </w:rPr>
        <w:t>certificate.</w:t>
      </w:r>
    </w:p>
    <w:p w14:paraId="3517A834" w14:textId="77777777" w:rsidR="00144F51" w:rsidRDefault="00000000">
      <w:pPr>
        <w:pStyle w:val="ListParagraph"/>
        <w:numPr>
          <w:ilvl w:val="0"/>
          <w:numId w:val="1"/>
        </w:numPr>
        <w:tabs>
          <w:tab w:val="left" w:pos="497"/>
        </w:tabs>
        <w:spacing w:before="111"/>
        <w:ind w:left="497" w:hanging="355"/>
      </w:pPr>
      <w:r>
        <w:rPr>
          <w:spacing w:val="-2"/>
        </w:rPr>
        <w:t>Children</w:t>
      </w:r>
      <w:r>
        <w:rPr>
          <w:spacing w:val="-11"/>
        </w:rPr>
        <w:t xml:space="preserve"> </w:t>
      </w:r>
      <w:r>
        <w:rPr>
          <w:spacing w:val="-2"/>
        </w:rPr>
        <w:t>must</w:t>
      </w:r>
      <w:r>
        <w:rPr>
          <w:spacing w:val="-12"/>
        </w:rPr>
        <w:t xml:space="preserve"> </w:t>
      </w:r>
      <w:r>
        <w:rPr>
          <w:spacing w:val="-2"/>
        </w:rPr>
        <w:t>be</w:t>
      </w:r>
      <w:r>
        <w:rPr>
          <w:spacing w:val="-7"/>
        </w:rPr>
        <w:t xml:space="preserve"> </w:t>
      </w:r>
      <w:r>
        <w:rPr>
          <w:spacing w:val="-2"/>
        </w:rPr>
        <w:t>within</w:t>
      </w:r>
      <w:r>
        <w:rPr>
          <w:spacing w:val="-6"/>
        </w:rPr>
        <w:t xml:space="preserve"> </w:t>
      </w:r>
      <w:r>
        <w:rPr>
          <w:spacing w:val="-2"/>
        </w:rPr>
        <w:t>sight</w:t>
      </w:r>
      <w:r>
        <w:rPr>
          <w:spacing w:val="-1"/>
        </w:rPr>
        <w:t xml:space="preserve"> </w:t>
      </w:r>
      <w:r>
        <w:rPr>
          <w:rFonts w:ascii="Arial" w:hAnsi="Arial"/>
          <w:b/>
          <w:spacing w:val="-2"/>
        </w:rPr>
        <w:t>and</w:t>
      </w:r>
      <w:r>
        <w:rPr>
          <w:rFonts w:ascii="Arial" w:hAnsi="Arial"/>
          <w:b/>
          <w:spacing w:val="-14"/>
        </w:rPr>
        <w:t xml:space="preserve"> </w:t>
      </w:r>
      <w:r>
        <w:rPr>
          <w:spacing w:val="-2"/>
        </w:rPr>
        <w:t>hearing</w:t>
      </w:r>
      <w:r>
        <w:rPr>
          <w:spacing w:val="-6"/>
        </w:rPr>
        <w:t xml:space="preserve"> </w:t>
      </w:r>
      <w:proofErr w:type="gramStart"/>
      <w:r>
        <w:rPr>
          <w:spacing w:val="-2"/>
        </w:rPr>
        <w:t>of</w:t>
      </w:r>
      <w:proofErr w:type="gramEnd"/>
      <w:r>
        <w:rPr>
          <w:spacing w:val="-1"/>
        </w:rPr>
        <w:t xml:space="preserve"> </w:t>
      </w:r>
      <w:r>
        <w:rPr>
          <w:spacing w:val="-2"/>
        </w:rPr>
        <w:t>staff.</w:t>
      </w:r>
    </w:p>
    <w:p w14:paraId="679C9FD7" w14:textId="77777777" w:rsidR="00144F51" w:rsidRDefault="00000000">
      <w:pPr>
        <w:pStyle w:val="ListParagraph"/>
        <w:numPr>
          <w:ilvl w:val="0"/>
          <w:numId w:val="1"/>
        </w:numPr>
        <w:tabs>
          <w:tab w:val="left" w:pos="502"/>
        </w:tabs>
        <w:spacing w:before="141" w:line="355" w:lineRule="auto"/>
        <w:ind w:right="540" w:hanging="360"/>
      </w:pPr>
      <w:r>
        <w:t>Our</w:t>
      </w:r>
      <w:r>
        <w:rPr>
          <w:spacing w:val="-12"/>
        </w:rPr>
        <w:t xml:space="preserve"> </w:t>
      </w:r>
      <w:r>
        <w:t>key</w:t>
      </w:r>
      <w:r>
        <w:rPr>
          <w:spacing w:val="-10"/>
        </w:rPr>
        <w:t xml:space="preserve"> </w:t>
      </w:r>
      <w:r>
        <w:t>person</w:t>
      </w:r>
      <w:r>
        <w:rPr>
          <w:spacing w:val="-3"/>
        </w:rPr>
        <w:t xml:space="preserve"> </w:t>
      </w:r>
      <w:r>
        <w:t>system</w:t>
      </w:r>
      <w:r>
        <w:rPr>
          <w:spacing w:val="-12"/>
        </w:rPr>
        <w:t xml:space="preserve"> </w:t>
      </w:r>
      <w:r>
        <w:t>ensures</w:t>
      </w:r>
      <w:r>
        <w:rPr>
          <w:spacing w:val="-5"/>
        </w:rPr>
        <w:t xml:space="preserve"> </w:t>
      </w:r>
      <w:r>
        <w:t>that</w:t>
      </w:r>
      <w:r>
        <w:rPr>
          <w:spacing w:val="-9"/>
        </w:rPr>
        <w:t xml:space="preserve"> </w:t>
      </w:r>
      <w:r>
        <w:t>each</w:t>
      </w:r>
      <w:r>
        <w:rPr>
          <w:spacing w:val="-8"/>
        </w:rPr>
        <w:t xml:space="preserve"> </w:t>
      </w:r>
      <w:r>
        <w:t>child</w:t>
      </w:r>
      <w:r>
        <w:rPr>
          <w:spacing w:val="-8"/>
        </w:rPr>
        <w:t xml:space="preserve"> </w:t>
      </w:r>
      <w:r>
        <w:t>has</w:t>
      </w:r>
      <w:r>
        <w:rPr>
          <w:spacing w:val="-1"/>
        </w:rPr>
        <w:t xml:space="preserve"> </w:t>
      </w:r>
      <w:r>
        <w:t>a</w:t>
      </w:r>
      <w:r>
        <w:rPr>
          <w:spacing w:val="-9"/>
        </w:rPr>
        <w:t xml:space="preserve"> </w:t>
      </w:r>
      <w:r>
        <w:t>named</w:t>
      </w:r>
      <w:r>
        <w:rPr>
          <w:spacing w:val="-8"/>
        </w:rPr>
        <w:t xml:space="preserve"> </w:t>
      </w:r>
      <w:r>
        <w:t>member</w:t>
      </w:r>
      <w:r>
        <w:rPr>
          <w:spacing w:val="-6"/>
        </w:rPr>
        <w:t xml:space="preserve"> </w:t>
      </w:r>
      <w:r>
        <w:t>of staff with</w:t>
      </w:r>
      <w:r>
        <w:rPr>
          <w:spacing w:val="-3"/>
        </w:rPr>
        <w:t xml:space="preserve"> </w:t>
      </w:r>
      <w:r>
        <w:t>whom</w:t>
      </w:r>
      <w:r>
        <w:rPr>
          <w:spacing w:val="-7"/>
        </w:rPr>
        <w:t xml:space="preserve"> </w:t>
      </w:r>
      <w:r>
        <w:t>to</w:t>
      </w:r>
      <w:r>
        <w:rPr>
          <w:spacing w:val="-14"/>
        </w:rPr>
        <w:t xml:space="preserve"> </w:t>
      </w:r>
      <w:r>
        <w:t>form</w:t>
      </w:r>
      <w:r>
        <w:rPr>
          <w:spacing w:val="-11"/>
        </w:rPr>
        <w:t xml:space="preserve"> </w:t>
      </w:r>
      <w:r>
        <w:t>a relationship and who is the main point of contact for parents and carers.</w:t>
      </w:r>
    </w:p>
    <w:p w14:paraId="7EACE9D9" w14:textId="77777777" w:rsidR="00144F51" w:rsidRDefault="00144F51">
      <w:pPr>
        <w:pStyle w:val="ListParagraph"/>
        <w:spacing w:line="355" w:lineRule="auto"/>
        <w:sectPr w:rsidR="00144F51">
          <w:footerReference w:type="default" r:id="rId12"/>
          <w:type w:val="continuous"/>
          <w:pgSz w:w="11920" w:h="16850"/>
          <w:pgMar w:top="780" w:right="708" w:bottom="800" w:left="708" w:header="0" w:footer="604" w:gutter="0"/>
          <w:pgNumType w:start="1"/>
          <w:cols w:space="720"/>
        </w:sectPr>
      </w:pPr>
    </w:p>
    <w:p w14:paraId="4A941581" w14:textId="77777777" w:rsidR="00144F51" w:rsidRDefault="00000000">
      <w:pPr>
        <w:pStyle w:val="ListParagraph"/>
        <w:numPr>
          <w:ilvl w:val="0"/>
          <w:numId w:val="1"/>
        </w:numPr>
        <w:tabs>
          <w:tab w:val="left" w:pos="502"/>
        </w:tabs>
        <w:spacing w:before="75" w:line="355" w:lineRule="auto"/>
        <w:ind w:right="530" w:hanging="360"/>
      </w:pPr>
      <w:r>
        <w:lastRenderedPageBreak/>
        <w:t>We</w:t>
      </w:r>
      <w:r>
        <w:rPr>
          <w:spacing w:val="-16"/>
        </w:rPr>
        <w:t xml:space="preserve"> </w:t>
      </w:r>
      <w:r>
        <w:t>hold regular</w:t>
      </w:r>
      <w:r>
        <w:rPr>
          <w:spacing w:val="-4"/>
        </w:rPr>
        <w:t xml:space="preserve"> </w:t>
      </w:r>
      <w:r>
        <w:t>staff meetings</w:t>
      </w:r>
      <w:r>
        <w:rPr>
          <w:spacing w:val="-2"/>
        </w:rPr>
        <w:t xml:space="preserve"> </w:t>
      </w:r>
      <w:r>
        <w:t>to</w:t>
      </w:r>
      <w:r>
        <w:rPr>
          <w:spacing w:val="-8"/>
        </w:rPr>
        <w:t xml:space="preserve"> </w:t>
      </w:r>
      <w:r>
        <w:t>self-evaluate</w:t>
      </w:r>
      <w:r>
        <w:rPr>
          <w:spacing w:val="-2"/>
        </w:rPr>
        <w:t xml:space="preserve"> </w:t>
      </w:r>
      <w:r>
        <w:t>our</w:t>
      </w:r>
      <w:r>
        <w:rPr>
          <w:spacing w:val="22"/>
        </w:rPr>
        <w:t xml:space="preserve"> </w:t>
      </w:r>
      <w:r>
        <w:t>practice,</w:t>
      </w:r>
      <w:r>
        <w:rPr>
          <w:spacing w:val="-7"/>
        </w:rPr>
        <w:t xml:space="preserve"> </w:t>
      </w:r>
      <w:r>
        <w:t>discuss</w:t>
      </w:r>
      <w:r>
        <w:rPr>
          <w:spacing w:val="-4"/>
        </w:rPr>
        <w:t xml:space="preserve"> </w:t>
      </w:r>
      <w:r>
        <w:t>children's</w:t>
      </w:r>
      <w:r>
        <w:rPr>
          <w:spacing w:val="-9"/>
        </w:rPr>
        <w:t xml:space="preserve"> </w:t>
      </w:r>
      <w:r>
        <w:t>progress</w:t>
      </w:r>
      <w:r>
        <w:rPr>
          <w:spacing w:val="-8"/>
        </w:rPr>
        <w:t xml:space="preserve"> </w:t>
      </w:r>
      <w:r>
        <w:t>and</w:t>
      </w:r>
      <w:r>
        <w:rPr>
          <w:spacing w:val="-12"/>
        </w:rPr>
        <w:t xml:space="preserve"> </w:t>
      </w:r>
      <w:r>
        <w:t>for</w:t>
      </w:r>
      <w:r>
        <w:rPr>
          <w:spacing w:val="-6"/>
        </w:rPr>
        <w:t xml:space="preserve"> </w:t>
      </w:r>
      <w:proofErr w:type="gramStart"/>
      <w:r>
        <w:t>in house</w:t>
      </w:r>
      <w:proofErr w:type="gramEnd"/>
      <w:r>
        <w:t xml:space="preserve"> training.</w:t>
      </w:r>
    </w:p>
    <w:p w14:paraId="2E09D074" w14:textId="77777777" w:rsidR="00144F51" w:rsidRDefault="00144F51">
      <w:pPr>
        <w:pStyle w:val="BodyText"/>
        <w:ind w:left="0"/>
      </w:pPr>
    </w:p>
    <w:p w14:paraId="498EBCC5" w14:textId="77777777" w:rsidR="00144F51" w:rsidRDefault="00144F51">
      <w:pPr>
        <w:pStyle w:val="BodyText"/>
        <w:spacing w:before="248"/>
        <w:ind w:left="0"/>
      </w:pPr>
    </w:p>
    <w:p w14:paraId="03ECA81D" w14:textId="77777777" w:rsidR="00144F51" w:rsidRDefault="00000000">
      <w:pPr>
        <w:pStyle w:val="Heading2"/>
      </w:pPr>
      <w:bookmarkStart w:id="4" w:name="Safe_recruitment:"/>
      <w:bookmarkEnd w:id="4"/>
      <w:r>
        <w:t xml:space="preserve">Safe </w:t>
      </w:r>
      <w:r>
        <w:rPr>
          <w:spacing w:val="-2"/>
        </w:rPr>
        <w:t>recruitment:</w:t>
      </w:r>
    </w:p>
    <w:p w14:paraId="28FA0C25" w14:textId="77777777" w:rsidR="00144F51" w:rsidRDefault="00000000">
      <w:pPr>
        <w:pStyle w:val="BodyText"/>
        <w:spacing w:before="152" w:line="360" w:lineRule="auto"/>
        <w:ind w:left="142"/>
      </w:pPr>
      <w:r>
        <w:t>To</w:t>
      </w:r>
      <w:r>
        <w:rPr>
          <w:spacing w:val="-10"/>
        </w:rPr>
        <w:t xml:space="preserve"> </w:t>
      </w:r>
      <w:r>
        <w:t>ensure</w:t>
      </w:r>
      <w:r>
        <w:rPr>
          <w:spacing w:val="-4"/>
        </w:rPr>
        <w:t xml:space="preserve"> </w:t>
      </w:r>
      <w:r>
        <w:t>that</w:t>
      </w:r>
      <w:r>
        <w:rPr>
          <w:spacing w:val="-6"/>
        </w:rPr>
        <w:t xml:space="preserve"> </w:t>
      </w:r>
      <w:r>
        <w:t>children</w:t>
      </w:r>
      <w:r>
        <w:rPr>
          <w:spacing w:val="-1"/>
        </w:rPr>
        <w:t xml:space="preserve"> </w:t>
      </w:r>
      <w:r>
        <w:t>in</w:t>
      </w:r>
      <w:r>
        <w:rPr>
          <w:spacing w:val="-8"/>
        </w:rPr>
        <w:t xml:space="preserve"> </w:t>
      </w:r>
      <w:r>
        <w:t>our</w:t>
      </w:r>
      <w:r>
        <w:rPr>
          <w:spacing w:val="-13"/>
        </w:rPr>
        <w:t xml:space="preserve"> </w:t>
      </w:r>
      <w:r>
        <w:t>care</w:t>
      </w:r>
      <w:r>
        <w:rPr>
          <w:spacing w:val="-9"/>
        </w:rPr>
        <w:t xml:space="preserve"> </w:t>
      </w:r>
      <w:r>
        <w:t>are</w:t>
      </w:r>
      <w:r>
        <w:rPr>
          <w:spacing w:val="-5"/>
        </w:rPr>
        <w:t xml:space="preserve"> </w:t>
      </w:r>
      <w:r>
        <w:t>looked</w:t>
      </w:r>
      <w:r>
        <w:rPr>
          <w:spacing w:val="-9"/>
        </w:rPr>
        <w:t xml:space="preserve"> </w:t>
      </w:r>
      <w:r>
        <w:t>after</w:t>
      </w:r>
      <w:r>
        <w:rPr>
          <w:spacing w:val="-12"/>
        </w:rPr>
        <w:t xml:space="preserve"> </w:t>
      </w:r>
      <w:r>
        <w:t>by</w:t>
      </w:r>
      <w:r>
        <w:rPr>
          <w:spacing w:val="-12"/>
        </w:rPr>
        <w:t xml:space="preserve"> </w:t>
      </w:r>
      <w:r>
        <w:t>suitable</w:t>
      </w:r>
      <w:r>
        <w:rPr>
          <w:spacing w:val="-8"/>
        </w:rPr>
        <w:t xml:space="preserve"> </w:t>
      </w:r>
      <w:r>
        <w:t>people,</w:t>
      </w:r>
      <w:r>
        <w:rPr>
          <w:spacing w:val="-5"/>
        </w:rPr>
        <w:t xml:space="preserve"> </w:t>
      </w:r>
      <w:r>
        <w:t>we</w:t>
      </w:r>
      <w:r>
        <w:rPr>
          <w:spacing w:val="-9"/>
        </w:rPr>
        <w:t xml:space="preserve"> </w:t>
      </w:r>
      <w:r>
        <w:t>have robust,</w:t>
      </w:r>
      <w:r>
        <w:rPr>
          <w:spacing w:val="-10"/>
        </w:rPr>
        <w:t xml:space="preserve"> </w:t>
      </w:r>
      <w:r>
        <w:t>safe</w:t>
      </w:r>
      <w:r>
        <w:rPr>
          <w:spacing w:val="-10"/>
        </w:rPr>
        <w:t xml:space="preserve"> </w:t>
      </w:r>
      <w:r>
        <w:t>recruitment procedures in place. To this aim, we ensure that:</w:t>
      </w:r>
    </w:p>
    <w:p w14:paraId="1BB0B658" w14:textId="77777777" w:rsidR="00144F51" w:rsidRPr="00413147" w:rsidRDefault="00000000">
      <w:pPr>
        <w:pStyle w:val="ListParagraph"/>
        <w:numPr>
          <w:ilvl w:val="0"/>
          <w:numId w:val="3"/>
        </w:numPr>
        <w:tabs>
          <w:tab w:val="left" w:pos="857"/>
        </w:tabs>
        <w:spacing w:line="264" w:lineRule="exact"/>
        <w:ind w:left="857" w:hanging="355"/>
      </w:pPr>
      <w:r>
        <w:t>Our</w:t>
      </w:r>
      <w:r>
        <w:rPr>
          <w:spacing w:val="-21"/>
        </w:rPr>
        <w:t xml:space="preserve"> </w:t>
      </w:r>
      <w:r>
        <w:t>adverts</w:t>
      </w:r>
      <w:r>
        <w:rPr>
          <w:spacing w:val="-18"/>
        </w:rPr>
        <w:t xml:space="preserve"> </w:t>
      </w:r>
      <w:r>
        <w:t>state</w:t>
      </w:r>
      <w:r>
        <w:rPr>
          <w:spacing w:val="-16"/>
        </w:rPr>
        <w:t xml:space="preserve"> </w:t>
      </w:r>
      <w:r>
        <w:t>that</w:t>
      </w:r>
      <w:r>
        <w:rPr>
          <w:spacing w:val="-16"/>
        </w:rPr>
        <w:t xml:space="preserve"> </w:t>
      </w:r>
      <w:r>
        <w:t>DBS</w:t>
      </w:r>
      <w:r>
        <w:rPr>
          <w:spacing w:val="-15"/>
        </w:rPr>
        <w:t xml:space="preserve"> </w:t>
      </w:r>
      <w:r>
        <w:t>checks</w:t>
      </w:r>
      <w:r>
        <w:rPr>
          <w:spacing w:val="-15"/>
        </w:rPr>
        <w:t xml:space="preserve"> </w:t>
      </w:r>
      <w:r>
        <w:t>will</w:t>
      </w:r>
      <w:r>
        <w:rPr>
          <w:spacing w:val="-13"/>
        </w:rPr>
        <w:t xml:space="preserve"> </w:t>
      </w:r>
      <w:r>
        <w:t>be</w:t>
      </w:r>
      <w:r>
        <w:rPr>
          <w:spacing w:val="-13"/>
        </w:rPr>
        <w:t xml:space="preserve"> </w:t>
      </w:r>
      <w:r>
        <w:t>required</w:t>
      </w:r>
      <w:r>
        <w:rPr>
          <w:spacing w:val="-20"/>
        </w:rPr>
        <w:t xml:space="preserve"> </w:t>
      </w:r>
      <w:r>
        <w:t>for</w:t>
      </w:r>
      <w:r>
        <w:rPr>
          <w:spacing w:val="-16"/>
        </w:rPr>
        <w:t xml:space="preserve"> </w:t>
      </w:r>
      <w:r>
        <w:t>the</w:t>
      </w:r>
      <w:r>
        <w:rPr>
          <w:spacing w:val="-13"/>
        </w:rPr>
        <w:t xml:space="preserve"> </w:t>
      </w:r>
      <w:r>
        <w:rPr>
          <w:spacing w:val="-2"/>
        </w:rPr>
        <w:t>role.</w:t>
      </w:r>
    </w:p>
    <w:p w14:paraId="31F34E60" w14:textId="3B364C39" w:rsidR="00413147" w:rsidRPr="00413147" w:rsidRDefault="00413147">
      <w:pPr>
        <w:pStyle w:val="ListParagraph"/>
        <w:numPr>
          <w:ilvl w:val="0"/>
          <w:numId w:val="3"/>
        </w:numPr>
        <w:tabs>
          <w:tab w:val="left" w:pos="857"/>
        </w:tabs>
        <w:spacing w:line="264" w:lineRule="exact"/>
        <w:ind w:left="857" w:hanging="355"/>
        <w:rPr>
          <w:color w:val="00B050"/>
        </w:rPr>
      </w:pPr>
      <w:r w:rsidRPr="00413147">
        <w:rPr>
          <w:color w:val="00B050"/>
          <w:spacing w:val="-2"/>
        </w:rPr>
        <w:t xml:space="preserve">Applicants will not start work until DBS check is completed and induction </w:t>
      </w:r>
      <w:proofErr w:type="gramStart"/>
      <w:r w:rsidRPr="00413147">
        <w:rPr>
          <w:color w:val="00B050"/>
          <w:spacing w:val="-2"/>
        </w:rPr>
        <w:t>training  completed</w:t>
      </w:r>
      <w:proofErr w:type="gramEnd"/>
    </w:p>
    <w:p w14:paraId="65500BB5" w14:textId="77777777" w:rsidR="00144F51" w:rsidRDefault="00000000">
      <w:pPr>
        <w:pStyle w:val="ListParagraph"/>
        <w:numPr>
          <w:ilvl w:val="0"/>
          <w:numId w:val="3"/>
        </w:numPr>
        <w:tabs>
          <w:tab w:val="left" w:pos="857"/>
        </w:tabs>
        <w:spacing w:before="133"/>
        <w:ind w:left="857" w:hanging="355"/>
      </w:pPr>
      <w:r>
        <w:rPr>
          <w:spacing w:val="-2"/>
        </w:rPr>
        <w:t>Our</w:t>
      </w:r>
      <w:r>
        <w:rPr>
          <w:spacing w:val="-16"/>
        </w:rPr>
        <w:t xml:space="preserve"> </w:t>
      </w:r>
      <w:r>
        <w:rPr>
          <w:spacing w:val="-2"/>
        </w:rPr>
        <w:t>adverts</w:t>
      </w:r>
      <w:r>
        <w:rPr>
          <w:spacing w:val="-14"/>
        </w:rPr>
        <w:t xml:space="preserve"> </w:t>
      </w:r>
      <w:r>
        <w:rPr>
          <w:spacing w:val="-2"/>
        </w:rPr>
        <w:t>state</w:t>
      </w:r>
      <w:r>
        <w:t xml:space="preserve"> </w:t>
      </w:r>
      <w:r>
        <w:rPr>
          <w:spacing w:val="-2"/>
        </w:rPr>
        <w:t>clearly</w:t>
      </w:r>
      <w:r>
        <w:rPr>
          <w:spacing w:val="-11"/>
        </w:rPr>
        <w:t xml:space="preserve"> </w:t>
      </w:r>
      <w:r>
        <w:rPr>
          <w:spacing w:val="-2"/>
        </w:rPr>
        <w:t>that</w:t>
      </w:r>
      <w:r>
        <w:rPr>
          <w:spacing w:val="-4"/>
        </w:rPr>
        <w:t xml:space="preserve"> </w:t>
      </w:r>
      <w:r>
        <w:rPr>
          <w:spacing w:val="-2"/>
        </w:rPr>
        <w:t>positions</w:t>
      </w:r>
      <w:r>
        <w:rPr>
          <w:spacing w:val="-13"/>
        </w:rPr>
        <w:t xml:space="preserve"> </w:t>
      </w:r>
      <w:r>
        <w:rPr>
          <w:spacing w:val="-2"/>
        </w:rPr>
        <w:t>are</w:t>
      </w:r>
      <w:r>
        <w:rPr>
          <w:spacing w:val="-8"/>
        </w:rPr>
        <w:t xml:space="preserve"> </w:t>
      </w:r>
      <w:r>
        <w:rPr>
          <w:spacing w:val="-2"/>
        </w:rPr>
        <w:t>exempt</w:t>
      </w:r>
      <w:r>
        <w:rPr>
          <w:spacing w:val="-14"/>
        </w:rPr>
        <w:t xml:space="preserve"> </w:t>
      </w:r>
      <w:r>
        <w:rPr>
          <w:spacing w:val="-2"/>
        </w:rPr>
        <w:t>from</w:t>
      </w:r>
      <w:r>
        <w:rPr>
          <w:spacing w:val="-14"/>
        </w:rPr>
        <w:t xml:space="preserve"> </w:t>
      </w:r>
      <w:r>
        <w:rPr>
          <w:spacing w:val="-2"/>
        </w:rPr>
        <w:t>the</w:t>
      </w:r>
      <w:r>
        <w:rPr>
          <w:spacing w:val="-4"/>
        </w:rPr>
        <w:t xml:space="preserve"> </w:t>
      </w:r>
      <w:r>
        <w:rPr>
          <w:spacing w:val="-2"/>
        </w:rPr>
        <w:t>Rehabilitation</w:t>
      </w:r>
      <w:r>
        <w:rPr>
          <w:spacing w:val="-8"/>
        </w:rPr>
        <w:t xml:space="preserve"> </w:t>
      </w:r>
      <w:r>
        <w:rPr>
          <w:spacing w:val="-2"/>
        </w:rPr>
        <w:t>Offenders</w:t>
      </w:r>
      <w:r>
        <w:rPr>
          <w:spacing w:val="-8"/>
        </w:rPr>
        <w:t xml:space="preserve"> </w:t>
      </w:r>
      <w:r>
        <w:rPr>
          <w:spacing w:val="-2"/>
        </w:rPr>
        <w:t>Act</w:t>
      </w:r>
      <w:r>
        <w:t xml:space="preserve"> </w:t>
      </w:r>
      <w:r>
        <w:rPr>
          <w:spacing w:val="-4"/>
        </w:rPr>
        <w:t>1974</w:t>
      </w:r>
    </w:p>
    <w:p w14:paraId="4ADE125E" w14:textId="77777777" w:rsidR="00144F51" w:rsidRDefault="00000000">
      <w:pPr>
        <w:pStyle w:val="ListParagraph"/>
        <w:numPr>
          <w:ilvl w:val="0"/>
          <w:numId w:val="3"/>
        </w:numPr>
        <w:tabs>
          <w:tab w:val="left" w:pos="857"/>
        </w:tabs>
        <w:spacing w:before="120"/>
        <w:ind w:left="857" w:hanging="355"/>
      </w:pPr>
      <w:r>
        <w:rPr>
          <w:spacing w:val="-2"/>
        </w:rPr>
        <w:t>We</w:t>
      </w:r>
      <w:r>
        <w:rPr>
          <w:spacing w:val="-19"/>
        </w:rPr>
        <w:t xml:space="preserve"> </w:t>
      </w:r>
      <w:r>
        <w:rPr>
          <w:spacing w:val="-2"/>
        </w:rPr>
        <w:t>always</w:t>
      </w:r>
      <w:r>
        <w:rPr>
          <w:spacing w:val="-10"/>
        </w:rPr>
        <w:t xml:space="preserve"> </w:t>
      </w:r>
      <w:r>
        <w:rPr>
          <w:spacing w:val="-2"/>
        </w:rPr>
        <w:t>use *application</w:t>
      </w:r>
      <w:r>
        <w:rPr>
          <w:spacing w:val="-12"/>
        </w:rPr>
        <w:t xml:space="preserve"> </w:t>
      </w:r>
      <w:r>
        <w:rPr>
          <w:spacing w:val="-2"/>
        </w:rPr>
        <w:t>forms</w:t>
      </w:r>
      <w:r>
        <w:rPr>
          <w:spacing w:val="-10"/>
        </w:rPr>
        <w:t xml:space="preserve"> </w:t>
      </w:r>
      <w:r>
        <w:rPr>
          <w:spacing w:val="-2"/>
        </w:rPr>
        <w:t>not</w:t>
      </w:r>
      <w:r>
        <w:rPr>
          <w:spacing w:val="3"/>
        </w:rPr>
        <w:t xml:space="preserve"> </w:t>
      </w:r>
      <w:r>
        <w:rPr>
          <w:spacing w:val="-4"/>
        </w:rPr>
        <w:t>CV’s</w:t>
      </w:r>
    </w:p>
    <w:p w14:paraId="44738467" w14:textId="77777777" w:rsidR="00144F51" w:rsidRDefault="00000000">
      <w:pPr>
        <w:pStyle w:val="ListParagraph"/>
        <w:numPr>
          <w:ilvl w:val="0"/>
          <w:numId w:val="3"/>
        </w:numPr>
        <w:tabs>
          <w:tab w:val="left" w:pos="862"/>
        </w:tabs>
        <w:spacing w:before="115" w:line="328" w:lineRule="auto"/>
        <w:ind w:right="542" w:hanging="360"/>
      </w:pPr>
      <w:r>
        <w:t>A</w:t>
      </w:r>
      <w:r>
        <w:rPr>
          <w:spacing w:val="-1"/>
        </w:rPr>
        <w:t xml:space="preserve"> </w:t>
      </w:r>
      <w:r>
        <w:t>minimum</w:t>
      </w:r>
      <w:r>
        <w:rPr>
          <w:spacing w:val="-8"/>
        </w:rPr>
        <w:t xml:space="preserve"> </w:t>
      </w:r>
      <w:r>
        <w:t>of</w:t>
      </w:r>
      <w:r>
        <w:rPr>
          <w:spacing w:val="29"/>
        </w:rPr>
        <w:t xml:space="preserve"> </w:t>
      </w:r>
      <w:r>
        <w:t>two</w:t>
      </w:r>
      <w:r>
        <w:rPr>
          <w:spacing w:val="-4"/>
        </w:rPr>
        <w:t xml:space="preserve"> </w:t>
      </w:r>
      <w:r>
        <w:t>people</w:t>
      </w:r>
      <w:r>
        <w:rPr>
          <w:spacing w:val="-1"/>
        </w:rPr>
        <w:t xml:space="preserve"> </w:t>
      </w:r>
      <w:r>
        <w:t>check</w:t>
      </w:r>
      <w:r>
        <w:rPr>
          <w:spacing w:val="-2"/>
        </w:rPr>
        <w:t xml:space="preserve"> </w:t>
      </w:r>
      <w:r>
        <w:t>application</w:t>
      </w:r>
      <w:r>
        <w:rPr>
          <w:spacing w:val="-4"/>
        </w:rPr>
        <w:t xml:space="preserve"> </w:t>
      </w:r>
      <w:r>
        <w:t>forms</w:t>
      </w:r>
      <w:r>
        <w:rPr>
          <w:spacing w:val="-6"/>
        </w:rPr>
        <w:t xml:space="preserve"> </w:t>
      </w:r>
      <w:r>
        <w:t>carefully</w:t>
      </w:r>
      <w:r>
        <w:rPr>
          <w:spacing w:val="-2"/>
        </w:rPr>
        <w:t xml:space="preserve"> </w:t>
      </w:r>
      <w:r>
        <w:t>with</w:t>
      </w:r>
      <w:r>
        <w:rPr>
          <w:spacing w:val="-2"/>
        </w:rPr>
        <w:t xml:space="preserve"> </w:t>
      </w:r>
      <w:r>
        <w:t>special</w:t>
      </w:r>
      <w:r>
        <w:rPr>
          <w:spacing w:val="-7"/>
        </w:rPr>
        <w:t xml:space="preserve"> </w:t>
      </w:r>
      <w:proofErr w:type="gramStart"/>
      <w:r>
        <w:t>note</w:t>
      </w:r>
      <w:proofErr w:type="gramEnd"/>
      <w:r>
        <w:rPr>
          <w:spacing w:val="-4"/>
        </w:rPr>
        <w:t xml:space="preserve"> </w:t>
      </w:r>
      <w:r>
        <w:t>to</w:t>
      </w:r>
      <w:r>
        <w:rPr>
          <w:spacing w:val="-3"/>
        </w:rPr>
        <w:t xml:space="preserve"> </w:t>
      </w:r>
      <w:r>
        <w:t>gaps</w:t>
      </w:r>
      <w:r>
        <w:rPr>
          <w:spacing w:val="-6"/>
        </w:rPr>
        <w:t xml:space="preserve"> </w:t>
      </w:r>
      <w:r>
        <w:t>between employment to be further investigated at interview.</w:t>
      </w:r>
    </w:p>
    <w:p w14:paraId="1EAB3E9C" w14:textId="77777777" w:rsidR="00144F51" w:rsidRPr="00E63BED" w:rsidRDefault="00000000">
      <w:pPr>
        <w:pStyle w:val="ListParagraph"/>
        <w:numPr>
          <w:ilvl w:val="0"/>
          <w:numId w:val="3"/>
        </w:numPr>
        <w:tabs>
          <w:tab w:val="left" w:pos="857"/>
        </w:tabs>
        <w:spacing w:before="33"/>
        <w:ind w:left="857" w:hanging="355"/>
      </w:pPr>
      <w:r>
        <w:t>We</w:t>
      </w:r>
      <w:r>
        <w:rPr>
          <w:spacing w:val="-25"/>
        </w:rPr>
        <w:t xml:space="preserve"> </w:t>
      </w:r>
      <w:r>
        <w:t>take</w:t>
      </w:r>
      <w:r>
        <w:rPr>
          <w:spacing w:val="-16"/>
        </w:rPr>
        <w:t xml:space="preserve"> </w:t>
      </w:r>
      <w:r>
        <w:t>up</w:t>
      </w:r>
      <w:r>
        <w:rPr>
          <w:spacing w:val="-16"/>
        </w:rPr>
        <w:t xml:space="preserve"> </w:t>
      </w:r>
      <w:r>
        <w:t>references</w:t>
      </w:r>
      <w:r>
        <w:rPr>
          <w:spacing w:val="-12"/>
        </w:rPr>
        <w:t xml:space="preserve"> </w:t>
      </w:r>
      <w:r>
        <w:t>by</w:t>
      </w:r>
      <w:r>
        <w:rPr>
          <w:spacing w:val="-11"/>
        </w:rPr>
        <w:t xml:space="preserve"> </w:t>
      </w:r>
      <w:r>
        <w:t>telephone</w:t>
      </w:r>
      <w:r>
        <w:rPr>
          <w:spacing w:val="-12"/>
        </w:rPr>
        <w:t xml:space="preserve"> </w:t>
      </w:r>
      <w:r>
        <w:t>and</w:t>
      </w:r>
      <w:r>
        <w:rPr>
          <w:spacing w:val="-13"/>
        </w:rPr>
        <w:t xml:space="preserve"> </w:t>
      </w:r>
      <w:r>
        <w:rPr>
          <w:spacing w:val="-2"/>
        </w:rPr>
        <w:t>email.</w:t>
      </w:r>
    </w:p>
    <w:p w14:paraId="3AA80DC4" w14:textId="752A4279" w:rsidR="00E63BED" w:rsidRPr="00C34D1B" w:rsidRDefault="00E63BED">
      <w:pPr>
        <w:pStyle w:val="ListParagraph"/>
        <w:numPr>
          <w:ilvl w:val="0"/>
          <w:numId w:val="3"/>
        </w:numPr>
        <w:tabs>
          <w:tab w:val="left" w:pos="857"/>
        </w:tabs>
        <w:spacing w:before="33"/>
        <w:ind w:left="857" w:hanging="355"/>
        <w:rPr>
          <w:color w:val="00B050"/>
        </w:rPr>
      </w:pPr>
      <w:r w:rsidRPr="00C34D1B">
        <w:rPr>
          <w:color w:val="00B050"/>
          <w:spacing w:val="-2"/>
        </w:rPr>
        <w:t>We will obtain at least one written reference for any member of staff</w:t>
      </w:r>
    </w:p>
    <w:p w14:paraId="613FBA8D" w14:textId="703412B1" w:rsidR="00C34D1B" w:rsidRPr="00C34D1B" w:rsidRDefault="00C34D1B">
      <w:pPr>
        <w:pStyle w:val="ListParagraph"/>
        <w:numPr>
          <w:ilvl w:val="0"/>
          <w:numId w:val="3"/>
        </w:numPr>
        <w:tabs>
          <w:tab w:val="left" w:pos="857"/>
        </w:tabs>
        <w:spacing w:before="119"/>
        <w:ind w:left="857" w:hanging="355"/>
        <w:rPr>
          <w:color w:val="00B050"/>
        </w:rPr>
      </w:pPr>
      <w:r w:rsidRPr="00C34D1B">
        <w:rPr>
          <w:color w:val="00B050"/>
        </w:rPr>
        <w:t>References will be provided for current and previous employees upon request in a timely manner.</w:t>
      </w:r>
    </w:p>
    <w:p w14:paraId="2A8D9C52" w14:textId="7CA71D72" w:rsidR="00144F51" w:rsidRDefault="00C34D1B">
      <w:pPr>
        <w:pStyle w:val="ListParagraph"/>
        <w:numPr>
          <w:ilvl w:val="0"/>
          <w:numId w:val="3"/>
        </w:numPr>
        <w:tabs>
          <w:tab w:val="left" w:pos="857"/>
        </w:tabs>
        <w:spacing w:before="119"/>
        <w:ind w:left="857" w:hanging="355"/>
      </w:pPr>
      <w:r>
        <w:t>We will obtain references We</w:t>
      </w:r>
      <w:r>
        <w:rPr>
          <w:spacing w:val="-21"/>
        </w:rPr>
        <w:t xml:space="preserve"> </w:t>
      </w:r>
      <w:r>
        <w:t>check</w:t>
      </w:r>
      <w:r>
        <w:rPr>
          <w:spacing w:val="-18"/>
        </w:rPr>
        <w:t xml:space="preserve"> </w:t>
      </w:r>
      <w:r>
        <w:t>ID</w:t>
      </w:r>
      <w:r>
        <w:rPr>
          <w:spacing w:val="-16"/>
        </w:rPr>
        <w:t xml:space="preserve"> </w:t>
      </w:r>
      <w:r>
        <w:t>–</w:t>
      </w:r>
      <w:r>
        <w:rPr>
          <w:spacing w:val="-16"/>
        </w:rPr>
        <w:t xml:space="preserve"> </w:t>
      </w:r>
      <w:r>
        <w:t>passport,</w:t>
      </w:r>
      <w:r>
        <w:rPr>
          <w:spacing w:val="-16"/>
        </w:rPr>
        <w:t xml:space="preserve"> </w:t>
      </w:r>
      <w:r>
        <w:t>proof</w:t>
      </w:r>
      <w:r>
        <w:rPr>
          <w:spacing w:val="-15"/>
        </w:rPr>
        <w:t xml:space="preserve"> </w:t>
      </w:r>
      <w:r>
        <w:t>of</w:t>
      </w:r>
      <w:r>
        <w:rPr>
          <w:spacing w:val="-15"/>
        </w:rPr>
        <w:t xml:space="preserve"> </w:t>
      </w:r>
      <w:r>
        <w:t>address,</w:t>
      </w:r>
      <w:r>
        <w:rPr>
          <w:spacing w:val="-16"/>
        </w:rPr>
        <w:t xml:space="preserve"> </w:t>
      </w:r>
      <w:r>
        <w:t>driving</w:t>
      </w:r>
      <w:r>
        <w:rPr>
          <w:spacing w:val="-15"/>
        </w:rPr>
        <w:t xml:space="preserve"> </w:t>
      </w:r>
      <w:r>
        <w:t>license</w:t>
      </w:r>
      <w:r>
        <w:rPr>
          <w:spacing w:val="-11"/>
        </w:rPr>
        <w:t xml:space="preserve"> </w:t>
      </w:r>
      <w:r>
        <w:rPr>
          <w:spacing w:val="-4"/>
        </w:rPr>
        <w:t>etc.</w:t>
      </w:r>
    </w:p>
    <w:p w14:paraId="15B2D1BB" w14:textId="77777777" w:rsidR="00144F51" w:rsidRDefault="00000000">
      <w:pPr>
        <w:pStyle w:val="ListParagraph"/>
        <w:numPr>
          <w:ilvl w:val="0"/>
          <w:numId w:val="3"/>
        </w:numPr>
        <w:tabs>
          <w:tab w:val="left" w:pos="857"/>
        </w:tabs>
        <w:spacing w:before="125"/>
        <w:ind w:left="857" w:hanging="355"/>
      </w:pPr>
      <w:r>
        <w:rPr>
          <w:spacing w:val="-2"/>
        </w:rPr>
        <w:t>Early</w:t>
      </w:r>
      <w:r>
        <w:rPr>
          <w:spacing w:val="-8"/>
        </w:rPr>
        <w:t xml:space="preserve"> </w:t>
      </w:r>
      <w:r>
        <w:rPr>
          <w:spacing w:val="-2"/>
        </w:rPr>
        <w:t>Years</w:t>
      </w:r>
      <w:r>
        <w:rPr>
          <w:spacing w:val="-7"/>
        </w:rPr>
        <w:t xml:space="preserve"> </w:t>
      </w:r>
      <w:r>
        <w:rPr>
          <w:spacing w:val="-2"/>
        </w:rPr>
        <w:t>Qualifications</w:t>
      </w:r>
      <w:r>
        <w:rPr>
          <w:spacing w:val="-6"/>
        </w:rPr>
        <w:t xml:space="preserve"> </w:t>
      </w:r>
      <w:r>
        <w:rPr>
          <w:spacing w:val="-2"/>
        </w:rPr>
        <w:t>are</w:t>
      </w:r>
      <w:r>
        <w:rPr>
          <w:spacing w:val="-5"/>
        </w:rPr>
        <w:t xml:space="preserve"> </w:t>
      </w:r>
      <w:r>
        <w:rPr>
          <w:spacing w:val="-2"/>
        </w:rPr>
        <w:t>checked,</w:t>
      </w:r>
      <w:r>
        <w:t xml:space="preserve"> </w:t>
      </w:r>
      <w:r>
        <w:rPr>
          <w:spacing w:val="-2"/>
        </w:rPr>
        <w:t>and</w:t>
      </w:r>
      <w:r>
        <w:rPr>
          <w:spacing w:val="-5"/>
        </w:rPr>
        <w:t xml:space="preserve"> </w:t>
      </w:r>
      <w:r>
        <w:rPr>
          <w:spacing w:val="-2"/>
        </w:rPr>
        <w:t>a</w:t>
      </w:r>
      <w:r>
        <w:rPr>
          <w:spacing w:val="-11"/>
        </w:rPr>
        <w:t xml:space="preserve"> </w:t>
      </w:r>
      <w:r>
        <w:rPr>
          <w:spacing w:val="-2"/>
        </w:rPr>
        <w:t>copy</w:t>
      </w:r>
      <w:r>
        <w:rPr>
          <w:spacing w:val="-13"/>
        </w:rPr>
        <w:t xml:space="preserve"> </w:t>
      </w:r>
      <w:r>
        <w:rPr>
          <w:spacing w:val="-2"/>
        </w:rPr>
        <w:t>is</w:t>
      </w:r>
      <w:r>
        <w:rPr>
          <w:spacing w:val="-7"/>
        </w:rPr>
        <w:t xml:space="preserve"> </w:t>
      </w:r>
      <w:r>
        <w:rPr>
          <w:spacing w:val="-2"/>
        </w:rPr>
        <w:t>kept</w:t>
      </w:r>
      <w:r>
        <w:rPr>
          <w:spacing w:val="-7"/>
        </w:rPr>
        <w:t xml:space="preserve"> </w:t>
      </w:r>
      <w:r>
        <w:rPr>
          <w:spacing w:val="-2"/>
        </w:rPr>
        <w:t>on</w:t>
      </w:r>
      <w:r>
        <w:rPr>
          <w:spacing w:val="-10"/>
        </w:rPr>
        <w:t xml:space="preserve"> </w:t>
      </w:r>
      <w:r>
        <w:rPr>
          <w:spacing w:val="-4"/>
        </w:rPr>
        <w:t>file</w:t>
      </w:r>
    </w:p>
    <w:p w14:paraId="0824A18B" w14:textId="77777777" w:rsidR="00144F51" w:rsidRDefault="00000000">
      <w:pPr>
        <w:pStyle w:val="ListParagraph"/>
        <w:numPr>
          <w:ilvl w:val="0"/>
          <w:numId w:val="3"/>
        </w:numPr>
        <w:tabs>
          <w:tab w:val="left" w:pos="857"/>
        </w:tabs>
        <w:spacing w:before="124"/>
        <w:ind w:left="857" w:hanging="355"/>
      </w:pPr>
      <w:r>
        <w:rPr>
          <w:spacing w:val="-2"/>
        </w:rPr>
        <w:t>*We</w:t>
      </w:r>
      <w:r>
        <w:rPr>
          <w:spacing w:val="-24"/>
        </w:rPr>
        <w:t xml:space="preserve"> </w:t>
      </w:r>
      <w:r>
        <w:rPr>
          <w:spacing w:val="-2"/>
        </w:rPr>
        <w:t>carry</w:t>
      </w:r>
      <w:r>
        <w:rPr>
          <w:spacing w:val="-14"/>
        </w:rPr>
        <w:t xml:space="preserve"> </w:t>
      </w:r>
      <w:r>
        <w:rPr>
          <w:spacing w:val="-2"/>
        </w:rPr>
        <w:t>out</w:t>
      </w:r>
      <w:r>
        <w:rPr>
          <w:spacing w:val="-8"/>
        </w:rPr>
        <w:t xml:space="preserve"> </w:t>
      </w:r>
      <w:r>
        <w:rPr>
          <w:spacing w:val="-2"/>
        </w:rPr>
        <w:t>enhanced</w:t>
      </w:r>
      <w:r>
        <w:rPr>
          <w:spacing w:val="-5"/>
        </w:rPr>
        <w:t xml:space="preserve"> </w:t>
      </w:r>
      <w:r>
        <w:rPr>
          <w:spacing w:val="-2"/>
        </w:rPr>
        <w:t>DBS</w:t>
      </w:r>
      <w:r>
        <w:rPr>
          <w:spacing w:val="-1"/>
        </w:rPr>
        <w:t xml:space="preserve"> </w:t>
      </w:r>
      <w:r>
        <w:rPr>
          <w:spacing w:val="-2"/>
        </w:rPr>
        <w:t>checks</w:t>
      </w:r>
      <w:r>
        <w:rPr>
          <w:spacing w:val="-8"/>
        </w:rPr>
        <w:t xml:space="preserve"> </w:t>
      </w:r>
      <w:r>
        <w:rPr>
          <w:spacing w:val="-2"/>
        </w:rPr>
        <w:t>via</w:t>
      </w:r>
      <w:r>
        <w:rPr>
          <w:spacing w:val="-6"/>
        </w:rPr>
        <w:t xml:space="preserve"> </w:t>
      </w:r>
      <w:r>
        <w:rPr>
          <w:spacing w:val="-2"/>
        </w:rPr>
        <w:t>U</w:t>
      </w:r>
      <w:r>
        <w:rPr>
          <w:spacing w:val="-5"/>
        </w:rPr>
        <w:t xml:space="preserve"> </w:t>
      </w:r>
      <w:r>
        <w:rPr>
          <w:spacing w:val="-2"/>
        </w:rPr>
        <w:t>CHECK</w:t>
      </w:r>
      <w:r>
        <w:rPr>
          <w:spacing w:val="-7"/>
        </w:rPr>
        <w:t xml:space="preserve"> </w:t>
      </w:r>
      <w:r>
        <w:rPr>
          <w:spacing w:val="-2"/>
        </w:rPr>
        <w:t>before</w:t>
      </w:r>
      <w:r>
        <w:rPr>
          <w:spacing w:val="-5"/>
        </w:rPr>
        <w:t xml:space="preserve"> </w:t>
      </w:r>
      <w:r>
        <w:rPr>
          <w:spacing w:val="-2"/>
        </w:rPr>
        <w:t>the</w:t>
      </w:r>
      <w:r>
        <w:rPr>
          <w:spacing w:val="-12"/>
        </w:rPr>
        <w:t xml:space="preserve"> </w:t>
      </w:r>
      <w:r>
        <w:rPr>
          <w:spacing w:val="-2"/>
        </w:rPr>
        <w:t>applicant</w:t>
      </w:r>
      <w:r>
        <w:rPr>
          <w:spacing w:val="-5"/>
        </w:rPr>
        <w:t xml:space="preserve"> </w:t>
      </w:r>
      <w:r>
        <w:rPr>
          <w:spacing w:val="-2"/>
        </w:rPr>
        <w:t>starts.</w:t>
      </w:r>
    </w:p>
    <w:p w14:paraId="0056043A" w14:textId="77777777" w:rsidR="00144F51" w:rsidRDefault="00000000">
      <w:pPr>
        <w:pStyle w:val="ListParagraph"/>
        <w:numPr>
          <w:ilvl w:val="0"/>
          <w:numId w:val="3"/>
        </w:numPr>
        <w:tabs>
          <w:tab w:val="left" w:pos="857"/>
        </w:tabs>
        <w:spacing w:before="114"/>
        <w:ind w:left="857" w:hanging="355"/>
      </w:pPr>
      <w:r>
        <w:rPr>
          <w:spacing w:val="-2"/>
        </w:rPr>
        <w:t>Interviews</w:t>
      </w:r>
      <w:r>
        <w:rPr>
          <w:spacing w:val="-11"/>
        </w:rPr>
        <w:t xml:space="preserve"> </w:t>
      </w:r>
      <w:r>
        <w:rPr>
          <w:spacing w:val="-2"/>
        </w:rPr>
        <w:t>are</w:t>
      </w:r>
      <w:r>
        <w:rPr>
          <w:spacing w:val="-16"/>
        </w:rPr>
        <w:t xml:space="preserve"> </w:t>
      </w:r>
      <w:r>
        <w:rPr>
          <w:spacing w:val="-2"/>
        </w:rPr>
        <w:t>face</w:t>
      </w:r>
      <w:r>
        <w:rPr>
          <w:spacing w:val="-4"/>
        </w:rPr>
        <w:t xml:space="preserve"> </w:t>
      </w:r>
      <w:r>
        <w:rPr>
          <w:spacing w:val="-2"/>
        </w:rPr>
        <w:t>to</w:t>
      </w:r>
      <w:r>
        <w:rPr>
          <w:spacing w:val="-9"/>
        </w:rPr>
        <w:t xml:space="preserve"> </w:t>
      </w:r>
      <w:r>
        <w:rPr>
          <w:spacing w:val="-4"/>
        </w:rPr>
        <w:t>face.</w:t>
      </w:r>
    </w:p>
    <w:p w14:paraId="7EECD76B" w14:textId="77777777" w:rsidR="00144F51" w:rsidRDefault="00000000">
      <w:pPr>
        <w:pStyle w:val="ListParagraph"/>
        <w:numPr>
          <w:ilvl w:val="0"/>
          <w:numId w:val="3"/>
        </w:numPr>
        <w:tabs>
          <w:tab w:val="left" w:pos="862"/>
        </w:tabs>
        <w:spacing w:before="124" w:line="326" w:lineRule="auto"/>
        <w:ind w:right="243" w:hanging="360"/>
      </w:pPr>
      <w:r>
        <w:t>All</w:t>
      </w:r>
      <w:r>
        <w:rPr>
          <w:spacing w:val="-12"/>
        </w:rPr>
        <w:t xml:space="preserve"> </w:t>
      </w:r>
      <w:r>
        <w:t>staff</w:t>
      </w:r>
      <w:r>
        <w:rPr>
          <w:spacing w:val="-6"/>
        </w:rPr>
        <w:t xml:space="preserve"> </w:t>
      </w:r>
      <w:r>
        <w:t>are</w:t>
      </w:r>
      <w:r>
        <w:rPr>
          <w:spacing w:val="-10"/>
        </w:rPr>
        <w:t xml:space="preserve"> </w:t>
      </w:r>
      <w:r>
        <w:t>required</w:t>
      </w:r>
      <w:r>
        <w:rPr>
          <w:spacing w:val="-8"/>
        </w:rPr>
        <w:t xml:space="preserve"> </w:t>
      </w:r>
      <w:r>
        <w:t>to</w:t>
      </w:r>
      <w:r>
        <w:rPr>
          <w:spacing w:val="-5"/>
        </w:rPr>
        <w:t xml:space="preserve"> </w:t>
      </w:r>
      <w:r>
        <w:t>complete</w:t>
      </w:r>
      <w:r>
        <w:rPr>
          <w:spacing w:val="-8"/>
        </w:rPr>
        <w:t xml:space="preserve"> </w:t>
      </w:r>
      <w:r>
        <w:t>a</w:t>
      </w:r>
      <w:r>
        <w:rPr>
          <w:spacing w:val="-14"/>
        </w:rPr>
        <w:t xml:space="preserve"> </w:t>
      </w:r>
      <w:r>
        <w:t>“Suitability</w:t>
      </w:r>
      <w:r>
        <w:rPr>
          <w:spacing w:val="-14"/>
        </w:rPr>
        <w:t xml:space="preserve"> </w:t>
      </w:r>
      <w:r>
        <w:t>to</w:t>
      </w:r>
      <w:r>
        <w:rPr>
          <w:spacing w:val="-21"/>
        </w:rPr>
        <w:t xml:space="preserve"> </w:t>
      </w:r>
      <w:r>
        <w:t>Work</w:t>
      </w:r>
      <w:r>
        <w:rPr>
          <w:spacing w:val="-6"/>
        </w:rPr>
        <w:t xml:space="preserve"> </w:t>
      </w:r>
      <w:r>
        <w:t>with</w:t>
      </w:r>
      <w:r>
        <w:rPr>
          <w:spacing w:val="-5"/>
        </w:rPr>
        <w:t xml:space="preserve"> </w:t>
      </w:r>
      <w:r>
        <w:t>Children”</w:t>
      </w:r>
      <w:r>
        <w:rPr>
          <w:spacing w:val="-18"/>
        </w:rPr>
        <w:t xml:space="preserve"> </w:t>
      </w:r>
      <w:r>
        <w:t>form</w:t>
      </w:r>
      <w:r>
        <w:rPr>
          <w:spacing w:val="-13"/>
        </w:rPr>
        <w:t xml:space="preserve"> </w:t>
      </w:r>
      <w:r>
        <w:t>which</w:t>
      </w:r>
      <w:r>
        <w:rPr>
          <w:spacing w:val="-4"/>
        </w:rPr>
        <w:t xml:space="preserve"> </w:t>
      </w:r>
      <w:r>
        <w:t>is</w:t>
      </w:r>
      <w:r>
        <w:rPr>
          <w:spacing w:val="-12"/>
        </w:rPr>
        <w:t xml:space="preserve"> </w:t>
      </w:r>
      <w:r>
        <w:t>checked</w:t>
      </w:r>
      <w:r>
        <w:rPr>
          <w:spacing w:val="-13"/>
        </w:rPr>
        <w:t xml:space="preserve"> </w:t>
      </w:r>
      <w:r>
        <w:t>by</w:t>
      </w:r>
      <w:r>
        <w:rPr>
          <w:spacing w:val="-18"/>
        </w:rPr>
        <w:t xml:space="preserve"> </w:t>
      </w:r>
      <w:r>
        <w:t xml:space="preserve">the </w:t>
      </w:r>
      <w:r>
        <w:rPr>
          <w:spacing w:val="-2"/>
        </w:rPr>
        <w:t>Manager.</w:t>
      </w:r>
    </w:p>
    <w:p w14:paraId="5F112679" w14:textId="77777777" w:rsidR="00144F51" w:rsidRDefault="00000000">
      <w:pPr>
        <w:pStyle w:val="ListParagraph"/>
        <w:numPr>
          <w:ilvl w:val="0"/>
          <w:numId w:val="3"/>
        </w:numPr>
        <w:tabs>
          <w:tab w:val="left" w:pos="857"/>
        </w:tabs>
        <w:spacing w:before="29"/>
        <w:ind w:left="857" w:hanging="355"/>
      </w:pPr>
      <w:r>
        <w:rPr>
          <w:spacing w:val="-2"/>
        </w:rPr>
        <w:t>All</w:t>
      </w:r>
      <w:r>
        <w:rPr>
          <w:spacing w:val="-18"/>
        </w:rPr>
        <w:t xml:space="preserve"> </w:t>
      </w:r>
      <w:r>
        <w:rPr>
          <w:spacing w:val="-2"/>
        </w:rPr>
        <w:t>staff</w:t>
      </w:r>
      <w:r>
        <w:rPr>
          <w:spacing w:val="-7"/>
        </w:rPr>
        <w:t xml:space="preserve"> </w:t>
      </w:r>
      <w:r>
        <w:rPr>
          <w:spacing w:val="-2"/>
        </w:rPr>
        <w:t>are required</w:t>
      </w:r>
      <w:r>
        <w:rPr>
          <w:spacing w:val="-11"/>
        </w:rPr>
        <w:t xml:space="preserve"> </w:t>
      </w:r>
      <w:r>
        <w:rPr>
          <w:spacing w:val="-2"/>
        </w:rPr>
        <w:t>to</w:t>
      </w:r>
      <w:r>
        <w:rPr>
          <w:spacing w:val="-12"/>
        </w:rPr>
        <w:t xml:space="preserve"> </w:t>
      </w:r>
      <w:r>
        <w:rPr>
          <w:spacing w:val="-2"/>
        </w:rPr>
        <w:t>undergo</w:t>
      </w:r>
      <w:r>
        <w:t xml:space="preserve"> </w:t>
      </w:r>
      <w:r>
        <w:rPr>
          <w:spacing w:val="-2"/>
        </w:rPr>
        <w:t>a</w:t>
      </w:r>
      <w:r>
        <w:rPr>
          <w:spacing w:val="-12"/>
        </w:rPr>
        <w:t xml:space="preserve"> </w:t>
      </w:r>
      <w:r>
        <w:rPr>
          <w:spacing w:val="-2"/>
        </w:rPr>
        <w:t>probation</w:t>
      </w:r>
      <w:r>
        <w:rPr>
          <w:spacing w:val="-6"/>
        </w:rPr>
        <w:t xml:space="preserve"> </w:t>
      </w:r>
      <w:r>
        <w:rPr>
          <w:spacing w:val="-2"/>
        </w:rPr>
        <w:t>period</w:t>
      </w:r>
      <w:r>
        <w:rPr>
          <w:spacing w:val="-12"/>
        </w:rPr>
        <w:t xml:space="preserve"> </w:t>
      </w:r>
      <w:r>
        <w:rPr>
          <w:spacing w:val="-2"/>
        </w:rPr>
        <w:t>of</w:t>
      </w:r>
      <w:r>
        <w:rPr>
          <w:spacing w:val="8"/>
        </w:rPr>
        <w:t xml:space="preserve"> </w:t>
      </w:r>
      <w:r>
        <w:rPr>
          <w:spacing w:val="-2"/>
        </w:rPr>
        <w:t>three</w:t>
      </w:r>
      <w:r>
        <w:rPr>
          <w:spacing w:val="-6"/>
        </w:rPr>
        <w:t xml:space="preserve"> </w:t>
      </w:r>
      <w:r>
        <w:rPr>
          <w:spacing w:val="-2"/>
        </w:rPr>
        <w:t>months.</w:t>
      </w:r>
    </w:p>
    <w:p w14:paraId="2FFDC8E6" w14:textId="77777777" w:rsidR="00144F51" w:rsidRDefault="00000000">
      <w:pPr>
        <w:pStyle w:val="ListParagraph"/>
        <w:numPr>
          <w:ilvl w:val="0"/>
          <w:numId w:val="3"/>
        </w:numPr>
        <w:tabs>
          <w:tab w:val="left" w:pos="862"/>
        </w:tabs>
        <w:spacing w:before="124" w:line="348" w:lineRule="auto"/>
        <w:ind w:right="113" w:hanging="360"/>
        <w:jc w:val="both"/>
      </w:pPr>
      <w:r>
        <w:t>All Trustees</w:t>
      </w:r>
      <w:r>
        <w:rPr>
          <w:spacing w:val="-5"/>
        </w:rPr>
        <w:t xml:space="preserve"> </w:t>
      </w:r>
      <w:r>
        <w:t>are required</w:t>
      </w:r>
      <w:r>
        <w:rPr>
          <w:spacing w:val="-3"/>
        </w:rPr>
        <w:t xml:space="preserve"> </w:t>
      </w:r>
      <w:r>
        <w:t>to</w:t>
      </w:r>
      <w:r>
        <w:rPr>
          <w:spacing w:val="-4"/>
        </w:rPr>
        <w:t xml:space="preserve"> </w:t>
      </w:r>
      <w:r>
        <w:t>notify</w:t>
      </w:r>
      <w:r>
        <w:rPr>
          <w:spacing w:val="-11"/>
        </w:rPr>
        <w:t xml:space="preserve"> </w:t>
      </w:r>
      <w:r>
        <w:t>and register with Ofsted</w:t>
      </w:r>
      <w:r>
        <w:rPr>
          <w:spacing w:val="-1"/>
        </w:rPr>
        <w:t xml:space="preserve"> </w:t>
      </w:r>
      <w:r>
        <w:t>via</w:t>
      </w:r>
      <w:r>
        <w:rPr>
          <w:spacing w:val="-1"/>
        </w:rPr>
        <w:t xml:space="preserve"> </w:t>
      </w:r>
      <w:r>
        <w:t>an</w:t>
      </w:r>
      <w:r>
        <w:rPr>
          <w:spacing w:val="-1"/>
        </w:rPr>
        <w:t xml:space="preserve"> </w:t>
      </w:r>
      <w:r>
        <w:t>EY2</w:t>
      </w:r>
      <w:r>
        <w:rPr>
          <w:spacing w:val="-6"/>
        </w:rPr>
        <w:t xml:space="preserve"> </w:t>
      </w:r>
      <w:r>
        <w:t>form, which includes</w:t>
      </w:r>
      <w:r>
        <w:rPr>
          <w:spacing w:val="-1"/>
        </w:rPr>
        <w:t xml:space="preserve"> </w:t>
      </w:r>
      <w:r>
        <w:t>a</w:t>
      </w:r>
      <w:r>
        <w:rPr>
          <w:spacing w:val="-1"/>
        </w:rPr>
        <w:t xml:space="preserve"> </w:t>
      </w:r>
      <w:r>
        <w:t>DBS check. Trustees cannot serve until the Nominated Person has received a letter of suitability from Ofsted.</w:t>
      </w:r>
      <w:r>
        <w:rPr>
          <w:spacing w:val="-1"/>
        </w:rPr>
        <w:t xml:space="preserve"> </w:t>
      </w:r>
      <w:r>
        <w:t>Trustees are also required to</w:t>
      </w:r>
      <w:r>
        <w:rPr>
          <w:spacing w:val="-1"/>
        </w:rPr>
        <w:t xml:space="preserve"> </w:t>
      </w:r>
      <w:r>
        <w:t>notify</w:t>
      </w:r>
      <w:r>
        <w:rPr>
          <w:spacing w:val="-5"/>
        </w:rPr>
        <w:t xml:space="preserve"> </w:t>
      </w:r>
      <w:r>
        <w:t>and</w:t>
      </w:r>
      <w:r>
        <w:rPr>
          <w:spacing w:val="-1"/>
        </w:rPr>
        <w:t xml:space="preserve"> </w:t>
      </w:r>
      <w:r>
        <w:t>register</w:t>
      </w:r>
      <w:r>
        <w:rPr>
          <w:spacing w:val="-2"/>
        </w:rPr>
        <w:t xml:space="preserve"> </w:t>
      </w:r>
      <w:r>
        <w:t xml:space="preserve">with Charity Commission and Companies </w:t>
      </w:r>
      <w:r>
        <w:rPr>
          <w:spacing w:val="-2"/>
        </w:rPr>
        <w:t>House.</w:t>
      </w:r>
    </w:p>
    <w:p w14:paraId="630D2713" w14:textId="25890F2D" w:rsidR="0022036B" w:rsidRDefault="00000000" w:rsidP="0022036B">
      <w:pPr>
        <w:pStyle w:val="BodyText"/>
        <w:spacing w:before="7" w:line="360" w:lineRule="auto"/>
        <w:ind w:right="112"/>
        <w:jc w:val="both"/>
      </w:pPr>
      <w:r>
        <w:t>*Students</w:t>
      </w:r>
      <w:r>
        <w:rPr>
          <w:spacing w:val="-3"/>
        </w:rPr>
        <w:t xml:space="preserve"> </w:t>
      </w:r>
      <w:r>
        <w:t>over</w:t>
      </w:r>
      <w:r>
        <w:rPr>
          <w:spacing w:val="-1"/>
        </w:rPr>
        <w:t xml:space="preserve"> </w:t>
      </w:r>
      <w:r>
        <w:t>the age</w:t>
      </w:r>
      <w:r>
        <w:rPr>
          <w:spacing w:val="-7"/>
        </w:rPr>
        <w:t xml:space="preserve"> </w:t>
      </w:r>
      <w:r>
        <w:t>of 16</w:t>
      </w:r>
      <w:r>
        <w:rPr>
          <w:spacing w:val="-2"/>
        </w:rPr>
        <w:t xml:space="preserve"> </w:t>
      </w:r>
      <w:r>
        <w:t>on</w:t>
      </w:r>
      <w:r>
        <w:rPr>
          <w:spacing w:val="-3"/>
        </w:rPr>
        <w:t xml:space="preserve"> </w:t>
      </w:r>
      <w:r>
        <w:t>placement</w:t>
      </w:r>
      <w:r>
        <w:rPr>
          <w:spacing w:val="-7"/>
        </w:rPr>
        <w:t xml:space="preserve"> </w:t>
      </w:r>
      <w:r>
        <w:t>from</w:t>
      </w:r>
      <w:r>
        <w:rPr>
          <w:spacing w:val="-6"/>
        </w:rPr>
        <w:t xml:space="preserve"> </w:t>
      </w:r>
      <w:r>
        <w:t>a</w:t>
      </w:r>
      <w:r>
        <w:rPr>
          <w:spacing w:val="-8"/>
        </w:rPr>
        <w:t xml:space="preserve"> </w:t>
      </w:r>
      <w:r>
        <w:t>college/university</w:t>
      </w:r>
      <w:r>
        <w:rPr>
          <w:spacing w:val="-7"/>
        </w:rPr>
        <w:t xml:space="preserve"> </w:t>
      </w:r>
      <w:r>
        <w:t xml:space="preserve">that </w:t>
      </w:r>
      <w:proofErr w:type="gramStart"/>
      <w:r>
        <w:t>are</w:t>
      </w:r>
      <w:proofErr w:type="gramEnd"/>
      <w:r>
        <w:t xml:space="preserve"> with</w:t>
      </w:r>
      <w:r>
        <w:rPr>
          <w:spacing w:val="-1"/>
        </w:rPr>
        <w:t xml:space="preserve"> </w:t>
      </w:r>
      <w:r>
        <w:t>us</w:t>
      </w:r>
      <w:r>
        <w:rPr>
          <w:spacing w:val="-15"/>
        </w:rPr>
        <w:t xml:space="preserve"> </w:t>
      </w:r>
      <w:r>
        <w:t>for</w:t>
      </w:r>
      <w:r>
        <w:rPr>
          <w:spacing w:val="-1"/>
        </w:rPr>
        <w:t xml:space="preserve"> </w:t>
      </w:r>
      <w:r>
        <w:t>more than two weeks, will be DBS checked,</w:t>
      </w:r>
      <w:r>
        <w:rPr>
          <w:spacing w:val="-3"/>
        </w:rPr>
        <w:t xml:space="preserve"> </w:t>
      </w:r>
      <w:r>
        <w:t>as we</w:t>
      </w:r>
      <w:r>
        <w:rPr>
          <w:spacing w:val="-4"/>
        </w:rPr>
        <w:t xml:space="preserve"> </w:t>
      </w:r>
      <w:r>
        <w:t>deem</w:t>
      </w:r>
      <w:r>
        <w:rPr>
          <w:spacing w:val="-2"/>
        </w:rPr>
        <w:t xml:space="preserve"> </w:t>
      </w:r>
      <w:r>
        <w:t>this</w:t>
      </w:r>
      <w:r>
        <w:rPr>
          <w:spacing w:val="-6"/>
        </w:rPr>
        <w:t xml:space="preserve"> </w:t>
      </w:r>
      <w:r>
        <w:t>to</w:t>
      </w:r>
      <w:r>
        <w:rPr>
          <w:spacing w:val="-4"/>
        </w:rPr>
        <w:t xml:space="preserve"> </w:t>
      </w:r>
      <w:r>
        <w:t>be</w:t>
      </w:r>
      <w:r>
        <w:rPr>
          <w:spacing w:val="-4"/>
        </w:rPr>
        <w:t xml:space="preserve"> </w:t>
      </w:r>
      <w:r>
        <w:t>a long-term</w:t>
      </w:r>
      <w:r>
        <w:rPr>
          <w:spacing w:val="-7"/>
        </w:rPr>
        <w:t xml:space="preserve"> </w:t>
      </w:r>
      <w:r>
        <w:t>placement.</w:t>
      </w:r>
      <w:r>
        <w:rPr>
          <w:spacing w:val="-1"/>
        </w:rPr>
        <w:t xml:space="preserve"> </w:t>
      </w:r>
      <w:r>
        <w:t>Students on</w:t>
      </w:r>
      <w:r>
        <w:rPr>
          <w:spacing w:val="-1"/>
        </w:rPr>
        <w:t xml:space="preserve"> </w:t>
      </w:r>
      <w:r>
        <w:t>work experience aged 16 or</w:t>
      </w:r>
      <w:r>
        <w:rPr>
          <w:spacing w:val="-3"/>
        </w:rPr>
        <w:t xml:space="preserve"> </w:t>
      </w:r>
      <w:r>
        <w:t>over</w:t>
      </w:r>
      <w:r>
        <w:rPr>
          <w:spacing w:val="-6"/>
        </w:rPr>
        <w:t xml:space="preserve"> </w:t>
      </w:r>
      <w:r>
        <w:t>from</w:t>
      </w:r>
      <w:r>
        <w:rPr>
          <w:spacing w:val="-2"/>
        </w:rPr>
        <w:t xml:space="preserve"> </w:t>
      </w:r>
      <w:r>
        <w:t>local</w:t>
      </w:r>
      <w:r>
        <w:rPr>
          <w:spacing w:val="-2"/>
        </w:rPr>
        <w:t xml:space="preserve"> </w:t>
      </w:r>
      <w:r>
        <w:t>schools/ colleges, who</w:t>
      </w:r>
      <w:r>
        <w:rPr>
          <w:spacing w:val="-4"/>
        </w:rPr>
        <w:t xml:space="preserve"> </w:t>
      </w:r>
      <w:r>
        <w:t>are with us</w:t>
      </w:r>
      <w:r>
        <w:rPr>
          <w:spacing w:val="-16"/>
        </w:rPr>
        <w:t xml:space="preserve"> </w:t>
      </w:r>
      <w:r>
        <w:t>for</w:t>
      </w:r>
      <w:r>
        <w:rPr>
          <w:spacing w:val="-1"/>
        </w:rPr>
        <w:t xml:space="preserve"> </w:t>
      </w:r>
      <w:r>
        <w:t>less</w:t>
      </w:r>
      <w:r>
        <w:rPr>
          <w:spacing w:val="-1"/>
        </w:rPr>
        <w:t xml:space="preserve"> </w:t>
      </w:r>
      <w:r>
        <w:t>than two weeks, will not have a DBS check, however their school/ college must vouch</w:t>
      </w:r>
      <w:r>
        <w:rPr>
          <w:spacing w:val="-3"/>
        </w:rPr>
        <w:t xml:space="preserve"> </w:t>
      </w:r>
      <w:r>
        <w:t>for</w:t>
      </w:r>
      <w:r>
        <w:rPr>
          <w:spacing w:val="-2"/>
        </w:rPr>
        <w:t xml:space="preserve"> </w:t>
      </w:r>
      <w:r>
        <w:t>their suitability</w:t>
      </w:r>
      <w:r>
        <w:rPr>
          <w:spacing w:val="-2"/>
        </w:rPr>
        <w:t xml:space="preserve"> </w:t>
      </w:r>
      <w:r>
        <w:t>to be with young children and they will be supervised by a member of staff at all times. All students will be given an induc</w:t>
      </w:r>
      <w:r w:rsidR="0022036B">
        <w:t>tion</w:t>
      </w:r>
    </w:p>
    <w:p w14:paraId="504BDDDD" w14:textId="37A2429F" w:rsidR="0022036B" w:rsidRPr="0022036B" w:rsidRDefault="0022036B" w:rsidP="0022036B">
      <w:pPr>
        <w:pStyle w:val="BodyText"/>
        <w:numPr>
          <w:ilvl w:val="0"/>
          <w:numId w:val="14"/>
        </w:numPr>
        <w:spacing w:before="7" w:line="360" w:lineRule="auto"/>
        <w:ind w:right="112"/>
        <w:jc w:val="both"/>
        <w:rPr>
          <w:color w:val="00B050"/>
        </w:rPr>
      </w:pPr>
      <w:r w:rsidRPr="0022036B">
        <w:rPr>
          <w:color w:val="00B050"/>
        </w:rPr>
        <w:t xml:space="preserve">We will obtain an enhanced </w:t>
      </w:r>
      <w:proofErr w:type="gramStart"/>
      <w:r w:rsidRPr="0022036B">
        <w:rPr>
          <w:color w:val="00B050"/>
        </w:rPr>
        <w:t>DBS  and</w:t>
      </w:r>
      <w:proofErr w:type="gramEnd"/>
      <w:r w:rsidRPr="0022036B">
        <w:rPr>
          <w:color w:val="00B050"/>
        </w:rPr>
        <w:t xml:space="preserve"> barred check list for every person aged 16 and over including all volunteers.</w:t>
      </w:r>
    </w:p>
    <w:p w14:paraId="5D6D2E3D" w14:textId="1BD9ADBB" w:rsidR="003F6977" w:rsidRDefault="003F6977" w:rsidP="003F6977">
      <w:pPr>
        <w:pStyle w:val="BodyText"/>
        <w:numPr>
          <w:ilvl w:val="0"/>
          <w:numId w:val="7"/>
        </w:numPr>
        <w:spacing w:before="7" w:line="360" w:lineRule="auto"/>
        <w:ind w:right="112"/>
        <w:jc w:val="both"/>
        <w:rPr>
          <w:color w:val="C00000"/>
        </w:rPr>
      </w:pPr>
      <w:r>
        <w:rPr>
          <w:color w:val="C00000"/>
        </w:rPr>
        <w:t>We will not accept open refences e.g. to whom it may concern</w:t>
      </w:r>
    </w:p>
    <w:p w14:paraId="7A42DC47" w14:textId="4B553AB5" w:rsidR="003F6977" w:rsidRDefault="003F6977" w:rsidP="003F6977">
      <w:pPr>
        <w:pStyle w:val="BodyText"/>
        <w:numPr>
          <w:ilvl w:val="0"/>
          <w:numId w:val="7"/>
        </w:numPr>
        <w:spacing w:before="7" w:line="360" w:lineRule="auto"/>
        <w:ind w:right="112"/>
        <w:jc w:val="both"/>
        <w:rPr>
          <w:color w:val="C00000"/>
        </w:rPr>
      </w:pPr>
      <w:r>
        <w:rPr>
          <w:color w:val="C00000"/>
        </w:rPr>
        <w:t xml:space="preserve">Not </w:t>
      </w:r>
      <w:proofErr w:type="gramStart"/>
      <w:r>
        <w:rPr>
          <w:color w:val="C00000"/>
        </w:rPr>
        <w:t>rely</w:t>
      </w:r>
      <w:proofErr w:type="gramEnd"/>
      <w:r>
        <w:rPr>
          <w:color w:val="C00000"/>
        </w:rPr>
        <w:t xml:space="preserve"> on applicants to obtain their reference</w:t>
      </w:r>
    </w:p>
    <w:p w14:paraId="423B76C9" w14:textId="02C45DCD" w:rsidR="003F6977" w:rsidRDefault="003F6977" w:rsidP="003F6977">
      <w:pPr>
        <w:pStyle w:val="BodyText"/>
        <w:numPr>
          <w:ilvl w:val="0"/>
          <w:numId w:val="7"/>
        </w:numPr>
        <w:spacing w:before="7" w:line="360" w:lineRule="auto"/>
        <w:ind w:right="112"/>
        <w:jc w:val="both"/>
        <w:rPr>
          <w:color w:val="C00000"/>
        </w:rPr>
      </w:pPr>
      <w:r>
        <w:rPr>
          <w:color w:val="C00000"/>
        </w:rPr>
        <w:t>Ensure any references are from the candidate’s current employer, training provider or education setting and have been completed by a senior person with appropriate authority.</w:t>
      </w:r>
    </w:p>
    <w:p w14:paraId="0B07A0CC" w14:textId="7403BF81" w:rsidR="003F6977" w:rsidRDefault="003F6977" w:rsidP="003F6977">
      <w:pPr>
        <w:pStyle w:val="BodyText"/>
        <w:numPr>
          <w:ilvl w:val="0"/>
          <w:numId w:val="7"/>
        </w:numPr>
        <w:spacing w:before="7" w:line="360" w:lineRule="auto"/>
        <w:ind w:right="112"/>
        <w:jc w:val="both"/>
        <w:rPr>
          <w:color w:val="C00000"/>
        </w:rPr>
      </w:pPr>
      <w:r>
        <w:rPr>
          <w:color w:val="C00000"/>
        </w:rPr>
        <w:lastRenderedPageBreak/>
        <w:t>We will not accept references from a family member.</w:t>
      </w:r>
    </w:p>
    <w:p w14:paraId="1A4FA4BE" w14:textId="0F26FBD7" w:rsidR="003F6977" w:rsidRDefault="003F6977" w:rsidP="003F6977">
      <w:pPr>
        <w:pStyle w:val="BodyText"/>
        <w:numPr>
          <w:ilvl w:val="0"/>
          <w:numId w:val="7"/>
        </w:numPr>
        <w:spacing w:before="7" w:line="360" w:lineRule="auto"/>
        <w:ind w:right="112"/>
        <w:jc w:val="both"/>
        <w:rPr>
          <w:color w:val="C00000"/>
        </w:rPr>
      </w:pPr>
      <w:r>
        <w:rPr>
          <w:color w:val="C00000"/>
        </w:rPr>
        <w:t>We</w:t>
      </w:r>
      <w:r w:rsidR="009147E1">
        <w:rPr>
          <w:color w:val="C00000"/>
        </w:rPr>
        <w:t xml:space="preserve"> </w:t>
      </w:r>
      <w:r>
        <w:rPr>
          <w:color w:val="C00000"/>
        </w:rPr>
        <w:t>will</w:t>
      </w:r>
      <w:r w:rsidR="009147E1">
        <w:rPr>
          <w:color w:val="C00000"/>
        </w:rPr>
        <w:t xml:space="preserve"> </w:t>
      </w:r>
      <w:r>
        <w:rPr>
          <w:color w:val="C00000"/>
        </w:rPr>
        <w:t>obtain verification of the individual’s most recent relevant period of employment where the applicant is not currently employed.</w:t>
      </w:r>
    </w:p>
    <w:p w14:paraId="454E814D" w14:textId="3C3B6C02" w:rsidR="003F6977" w:rsidRDefault="003F6977" w:rsidP="003F6977">
      <w:pPr>
        <w:pStyle w:val="BodyText"/>
        <w:numPr>
          <w:ilvl w:val="0"/>
          <w:numId w:val="7"/>
        </w:numPr>
        <w:spacing w:before="7" w:line="360" w:lineRule="auto"/>
        <w:ind w:right="112"/>
        <w:jc w:val="both"/>
        <w:rPr>
          <w:color w:val="C00000"/>
        </w:rPr>
      </w:pPr>
      <w:r>
        <w:rPr>
          <w:color w:val="C00000"/>
        </w:rPr>
        <w:t xml:space="preserve">We will secure a reference from the relevant employer from the last time the applicant worked with children (if not currently working with </w:t>
      </w:r>
      <w:proofErr w:type="spellStart"/>
      <w:r>
        <w:rPr>
          <w:color w:val="C00000"/>
        </w:rPr>
        <w:t>cgildren</w:t>
      </w:r>
      <w:proofErr w:type="spellEnd"/>
      <w:r>
        <w:rPr>
          <w:color w:val="C00000"/>
        </w:rPr>
        <w:t>). If the applicant has never worked with children, then ensure a reference is from their current employer, training provider or education setting.</w:t>
      </w:r>
    </w:p>
    <w:p w14:paraId="1E0B5C35" w14:textId="5812DB80" w:rsidR="003F6977" w:rsidRDefault="003F6977" w:rsidP="003F6977">
      <w:pPr>
        <w:pStyle w:val="BodyText"/>
        <w:numPr>
          <w:ilvl w:val="0"/>
          <w:numId w:val="7"/>
        </w:numPr>
        <w:spacing w:before="7" w:line="360" w:lineRule="auto"/>
        <w:ind w:right="112"/>
        <w:jc w:val="both"/>
        <w:rPr>
          <w:color w:val="C00000"/>
        </w:rPr>
      </w:pPr>
      <w:r>
        <w:rPr>
          <w:color w:val="C00000"/>
        </w:rPr>
        <w:t>We will ensure electronic references originate from a legitimate source</w:t>
      </w:r>
    </w:p>
    <w:p w14:paraId="2E6F7605" w14:textId="50C1E90F" w:rsidR="003F6977" w:rsidRDefault="003F6977" w:rsidP="003F6977">
      <w:pPr>
        <w:pStyle w:val="BodyText"/>
        <w:numPr>
          <w:ilvl w:val="0"/>
          <w:numId w:val="7"/>
        </w:numPr>
        <w:spacing w:before="7" w:line="360" w:lineRule="auto"/>
        <w:ind w:right="112"/>
        <w:jc w:val="both"/>
        <w:rPr>
          <w:color w:val="C00000"/>
        </w:rPr>
      </w:pPr>
      <w:r>
        <w:rPr>
          <w:color w:val="C00000"/>
        </w:rPr>
        <w:t xml:space="preserve">We will contact referees to </w:t>
      </w:r>
      <w:proofErr w:type="gramStart"/>
      <w:r>
        <w:rPr>
          <w:color w:val="C00000"/>
        </w:rPr>
        <w:t>clarify</w:t>
      </w:r>
      <w:r w:rsidR="00CE539A">
        <w:rPr>
          <w:color w:val="C00000"/>
        </w:rPr>
        <w:t xml:space="preserve"> </w:t>
      </w:r>
      <w:r>
        <w:rPr>
          <w:color w:val="C00000"/>
        </w:rPr>
        <w:t>content</w:t>
      </w:r>
      <w:proofErr w:type="gramEnd"/>
      <w:r>
        <w:rPr>
          <w:color w:val="C00000"/>
        </w:rPr>
        <w:t xml:space="preserve"> where information is vague or insufficient information is provided.</w:t>
      </w:r>
    </w:p>
    <w:p w14:paraId="26C31C47" w14:textId="55AF7A4B" w:rsidR="003F6977" w:rsidRDefault="00CE539A" w:rsidP="003F6977">
      <w:pPr>
        <w:pStyle w:val="BodyText"/>
        <w:numPr>
          <w:ilvl w:val="0"/>
          <w:numId w:val="7"/>
        </w:numPr>
        <w:spacing w:before="7" w:line="360" w:lineRule="auto"/>
        <w:ind w:right="112"/>
        <w:jc w:val="both"/>
        <w:rPr>
          <w:color w:val="C00000"/>
        </w:rPr>
      </w:pPr>
      <w:r>
        <w:rPr>
          <w:color w:val="C00000"/>
        </w:rPr>
        <w:t>We will compare the information on the application form with that in the reference and take up any discrepancies with the candidate.</w:t>
      </w:r>
    </w:p>
    <w:p w14:paraId="60DF597B" w14:textId="59B99BA9" w:rsidR="00CE539A" w:rsidRDefault="00CE539A" w:rsidP="003F6977">
      <w:pPr>
        <w:pStyle w:val="BodyText"/>
        <w:numPr>
          <w:ilvl w:val="0"/>
          <w:numId w:val="7"/>
        </w:numPr>
        <w:spacing w:before="7" w:line="360" w:lineRule="auto"/>
        <w:ind w:right="112"/>
        <w:jc w:val="both"/>
        <w:rPr>
          <w:color w:val="C00000"/>
        </w:rPr>
      </w:pPr>
      <w:r>
        <w:rPr>
          <w:color w:val="C00000"/>
        </w:rPr>
        <w:t>We will establish the reason for the candidate leaving their current or most recent post and ensure any concerns are resolved satisfactorily before appointment is confirmed.</w:t>
      </w:r>
    </w:p>
    <w:p w14:paraId="17DE786D" w14:textId="129F861B" w:rsidR="00CE539A" w:rsidRDefault="00CE539A" w:rsidP="003F6977">
      <w:pPr>
        <w:pStyle w:val="BodyText"/>
        <w:numPr>
          <w:ilvl w:val="0"/>
          <w:numId w:val="7"/>
        </w:numPr>
        <w:spacing w:before="7" w:line="360" w:lineRule="auto"/>
        <w:ind w:right="112"/>
        <w:jc w:val="both"/>
        <w:rPr>
          <w:color w:val="C00000"/>
        </w:rPr>
      </w:pPr>
      <w:r>
        <w:rPr>
          <w:color w:val="C00000"/>
        </w:rPr>
        <w:t xml:space="preserve">We will provide references for previous employees upon request in a timely manner. When asked to provide references, we will ensure the information confirms we were satisfied with the applicant’s suitability to work with children and provide facts (not opinions) of any substantiated safeguarding concerns/allegations that meet the harm threshold*. They will not include information about concerns/allegations </w:t>
      </w:r>
      <w:proofErr w:type="spellStart"/>
      <w:r>
        <w:rPr>
          <w:color w:val="C00000"/>
        </w:rPr>
        <w:t>wuhich</w:t>
      </w:r>
      <w:proofErr w:type="spellEnd"/>
      <w:r>
        <w:rPr>
          <w:color w:val="C00000"/>
        </w:rPr>
        <w:t xml:space="preserve"> are unsubstantiated, unfounded, false or malicious.</w:t>
      </w:r>
    </w:p>
    <w:p w14:paraId="4EA9592E" w14:textId="1F6531D3" w:rsidR="00CE539A" w:rsidRPr="001A4A92" w:rsidRDefault="00CE539A" w:rsidP="00CE539A">
      <w:pPr>
        <w:pStyle w:val="BodyText"/>
        <w:numPr>
          <w:ilvl w:val="0"/>
          <w:numId w:val="7"/>
        </w:numPr>
        <w:spacing w:before="7" w:line="360" w:lineRule="auto"/>
        <w:ind w:right="112"/>
        <w:jc w:val="both"/>
        <w:rPr>
          <w:color w:val="C00000"/>
        </w:rPr>
      </w:pPr>
      <w:r>
        <w:rPr>
          <w:color w:val="C00000"/>
        </w:rPr>
        <w:t>The harm test is explained in the Disclosure and Barring Service</w:t>
      </w:r>
      <w:r w:rsidR="001A4A92">
        <w:rPr>
          <w:color w:val="C00000"/>
        </w:rPr>
        <w:t xml:space="preserve"> </w:t>
      </w:r>
      <w:proofErr w:type="gramStart"/>
      <w:r w:rsidR="001A4A92">
        <w:rPr>
          <w:color w:val="C00000"/>
          <w:u w:val="single"/>
        </w:rPr>
        <w:t>Guidance :</w:t>
      </w:r>
      <w:proofErr w:type="gramEnd"/>
      <w:r w:rsidR="001A4A92">
        <w:rPr>
          <w:color w:val="C00000"/>
          <w:u w:val="single"/>
        </w:rPr>
        <w:t xml:space="preserve"> Making barring referrals to the DBS and Section35(4) of the Safeguarding Vulnerable Groups Act 2006.</w:t>
      </w:r>
    </w:p>
    <w:p w14:paraId="7D30D608" w14:textId="2E724E1E" w:rsidR="001A4A92" w:rsidRPr="009147E1" w:rsidRDefault="001A4A92" w:rsidP="00CE539A">
      <w:pPr>
        <w:pStyle w:val="BodyText"/>
        <w:numPr>
          <w:ilvl w:val="0"/>
          <w:numId w:val="7"/>
        </w:numPr>
        <w:spacing w:before="7" w:line="360" w:lineRule="auto"/>
        <w:ind w:right="112"/>
        <w:jc w:val="both"/>
        <w:rPr>
          <w:color w:val="C00000"/>
        </w:rPr>
      </w:pPr>
      <w:r w:rsidRPr="009147E1">
        <w:rPr>
          <w:color w:val="C00000"/>
        </w:rPr>
        <w:t xml:space="preserve">We will record information about staff qualifications, identity checks and </w:t>
      </w:r>
      <w:proofErr w:type="gramStart"/>
      <w:r w:rsidRPr="009147E1">
        <w:rPr>
          <w:color w:val="C00000"/>
        </w:rPr>
        <w:t>references</w:t>
      </w:r>
      <w:proofErr w:type="gramEnd"/>
      <w:r w:rsidRPr="009147E1">
        <w:rPr>
          <w:color w:val="C00000"/>
        </w:rPr>
        <w:t xml:space="preserve"> have been completed. We will keep a record of the criminal </w:t>
      </w:r>
      <w:proofErr w:type="gramStart"/>
      <w:r w:rsidRPr="009147E1">
        <w:rPr>
          <w:color w:val="C00000"/>
        </w:rPr>
        <w:t>records</w:t>
      </w:r>
      <w:proofErr w:type="gramEnd"/>
      <w:r w:rsidRPr="009147E1">
        <w:rPr>
          <w:color w:val="C00000"/>
        </w:rPr>
        <w:t xml:space="preserve"> check reference number, the date </w:t>
      </w:r>
      <w:proofErr w:type="gramStart"/>
      <w:r w:rsidRPr="009147E1">
        <w:rPr>
          <w:color w:val="C00000"/>
        </w:rPr>
        <w:t>a check</w:t>
      </w:r>
      <w:proofErr w:type="gramEnd"/>
      <w:r w:rsidRPr="009147E1">
        <w:rPr>
          <w:color w:val="C00000"/>
        </w:rPr>
        <w:t xml:space="preserve"> was obtained and the details of who obtained it</w:t>
      </w:r>
      <w:r>
        <w:rPr>
          <w:color w:val="C00000"/>
          <w:u w:val="single"/>
        </w:rPr>
        <w:t>.</w:t>
      </w:r>
    </w:p>
    <w:p w14:paraId="1643A32F" w14:textId="6923E5DC" w:rsidR="009147E1" w:rsidRDefault="009147E1" w:rsidP="00CE539A">
      <w:pPr>
        <w:pStyle w:val="BodyText"/>
        <w:numPr>
          <w:ilvl w:val="0"/>
          <w:numId w:val="7"/>
        </w:numPr>
        <w:spacing w:before="7" w:line="360" w:lineRule="auto"/>
        <w:ind w:right="112"/>
        <w:jc w:val="both"/>
        <w:rPr>
          <w:color w:val="C00000"/>
        </w:rPr>
      </w:pPr>
      <w:r>
        <w:rPr>
          <w:color w:val="C00000"/>
        </w:rPr>
        <w:t>We will have a procedure to follow to check the suitability of new recruits.</w:t>
      </w:r>
    </w:p>
    <w:p w14:paraId="34D1CDF0" w14:textId="745E2001" w:rsidR="009147E1" w:rsidRDefault="0022036B" w:rsidP="00CE539A">
      <w:pPr>
        <w:pStyle w:val="BodyText"/>
        <w:numPr>
          <w:ilvl w:val="0"/>
          <w:numId w:val="7"/>
        </w:numPr>
        <w:spacing w:before="7" w:line="360" w:lineRule="auto"/>
        <w:ind w:right="112"/>
        <w:jc w:val="both"/>
        <w:rPr>
          <w:color w:val="C00000"/>
        </w:rPr>
      </w:pPr>
      <w:r>
        <w:rPr>
          <w:color w:val="C00000"/>
        </w:rPr>
        <w:t>W</w:t>
      </w:r>
      <w:r w:rsidR="009147E1">
        <w:rPr>
          <w:color w:val="C00000"/>
        </w:rPr>
        <w:t>e will have details of how safeguarding training is delivered and how practitioners are supported to put this into place</w:t>
      </w:r>
    </w:p>
    <w:p w14:paraId="2DDC6B8E" w14:textId="77777777" w:rsidR="00E63BED" w:rsidRPr="00E63BED" w:rsidRDefault="00E63BED" w:rsidP="00CE539A">
      <w:pPr>
        <w:pStyle w:val="BodyText"/>
        <w:numPr>
          <w:ilvl w:val="0"/>
          <w:numId w:val="7"/>
        </w:numPr>
        <w:spacing w:before="7" w:line="360" w:lineRule="auto"/>
        <w:ind w:right="112"/>
        <w:jc w:val="both"/>
        <w:rPr>
          <w:color w:val="00B050"/>
        </w:rPr>
      </w:pPr>
      <w:r w:rsidRPr="00E63BED">
        <w:rPr>
          <w:color w:val="00B050"/>
        </w:rPr>
        <w:t xml:space="preserve">We </w:t>
      </w:r>
      <w:proofErr w:type="spellStart"/>
      <w:r w:rsidRPr="00E63BED">
        <w:rPr>
          <w:color w:val="00B050"/>
        </w:rPr>
        <w:t>wil</w:t>
      </w:r>
      <w:proofErr w:type="spellEnd"/>
      <w:r w:rsidRPr="00E63BED">
        <w:rPr>
          <w:color w:val="00B050"/>
        </w:rPr>
        <w:t xml:space="preserve"> tell staff and prospective staff that they must disclose any information which may </w:t>
      </w:r>
      <w:proofErr w:type="gramStart"/>
      <w:r w:rsidRPr="00E63BED">
        <w:rPr>
          <w:color w:val="00B050"/>
        </w:rPr>
        <w:t>effect</w:t>
      </w:r>
      <w:proofErr w:type="gramEnd"/>
      <w:r w:rsidRPr="00E63BED">
        <w:rPr>
          <w:color w:val="00B050"/>
        </w:rPr>
        <w:t xml:space="preserve"> their suitability to work with children </w:t>
      </w:r>
      <w:proofErr w:type="gramStart"/>
      <w:r w:rsidRPr="00E63BED">
        <w:rPr>
          <w:color w:val="00B050"/>
        </w:rPr>
        <w:t>including ,</w:t>
      </w:r>
      <w:proofErr w:type="gramEnd"/>
      <w:r w:rsidRPr="00E63BED">
        <w:rPr>
          <w:color w:val="00B050"/>
        </w:rPr>
        <w:t xml:space="preserve"> but not limited to arrests, </w:t>
      </w:r>
      <w:proofErr w:type="spellStart"/>
      <w:proofErr w:type="gramStart"/>
      <w:r w:rsidRPr="00E63BED">
        <w:rPr>
          <w:color w:val="00B050"/>
        </w:rPr>
        <w:t>charges,convictions</w:t>
      </w:r>
      <w:proofErr w:type="spellEnd"/>
      <w:proofErr w:type="gramEnd"/>
      <w:r w:rsidRPr="00E63BED">
        <w:rPr>
          <w:color w:val="00B050"/>
        </w:rPr>
        <w:t>, cautions, court orders, reprimands and warnings (</w:t>
      </w:r>
      <w:proofErr w:type="spellStart"/>
      <w:r w:rsidRPr="00E63BED">
        <w:rPr>
          <w:color w:val="00B050"/>
        </w:rPr>
        <w:t>wether</w:t>
      </w:r>
      <w:proofErr w:type="spellEnd"/>
      <w:r w:rsidRPr="00E63BED">
        <w:rPr>
          <w:color w:val="00B050"/>
        </w:rPr>
        <w:t xml:space="preserve"> received before or during their employment at the setting). </w:t>
      </w:r>
    </w:p>
    <w:p w14:paraId="1D0C0653" w14:textId="26A89EAF" w:rsidR="00E63BED" w:rsidRPr="00E63BED" w:rsidRDefault="00E63BED" w:rsidP="00CE539A">
      <w:pPr>
        <w:pStyle w:val="BodyText"/>
        <w:numPr>
          <w:ilvl w:val="0"/>
          <w:numId w:val="7"/>
        </w:numPr>
        <w:spacing w:before="7" w:line="360" w:lineRule="auto"/>
        <w:ind w:right="112"/>
        <w:jc w:val="both"/>
        <w:rPr>
          <w:color w:val="00B050"/>
        </w:rPr>
      </w:pPr>
      <w:r w:rsidRPr="00E63BED">
        <w:rPr>
          <w:color w:val="00B050"/>
        </w:rPr>
        <w:t xml:space="preserve">We will not allow </w:t>
      </w:r>
      <w:proofErr w:type="spellStart"/>
      <w:r w:rsidRPr="00E63BED">
        <w:rPr>
          <w:color w:val="00B050"/>
        </w:rPr>
        <w:t>individauls</w:t>
      </w:r>
      <w:proofErr w:type="spellEnd"/>
      <w:r w:rsidRPr="00E63BED">
        <w:rPr>
          <w:color w:val="00B050"/>
        </w:rPr>
        <w:t xml:space="preserve"> to begin working or volunteering at the setting until we have received the applicant’s enhanced criminal records and barred list check</w:t>
      </w:r>
    </w:p>
    <w:p w14:paraId="14C69D55" w14:textId="3FAA67E3" w:rsidR="00E63BED" w:rsidRPr="00E63BED" w:rsidRDefault="00E63BED" w:rsidP="00CE539A">
      <w:pPr>
        <w:pStyle w:val="BodyText"/>
        <w:numPr>
          <w:ilvl w:val="0"/>
          <w:numId w:val="7"/>
        </w:numPr>
        <w:spacing w:before="7" w:line="360" w:lineRule="auto"/>
        <w:ind w:right="112"/>
        <w:jc w:val="both"/>
        <w:rPr>
          <w:color w:val="00B050"/>
        </w:rPr>
      </w:pPr>
      <w:r w:rsidRPr="00E63BED">
        <w:rPr>
          <w:color w:val="00B050"/>
        </w:rPr>
        <w:t xml:space="preserve">Ww will not allow anyone whose suitability has not been </w:t>
      </w:r>
      <w:proofErr w:type="gramStart"/>
      <w:r w:rsidRPr="00E63BED">
        <w:rPr>
          <w:color w:val="00B050"/>
        </w:rPr>
        <w:t>checked ,</w:t>
      </w:r>
      <w:proofErr w:type="gramEnd"/>
      <w:r w:rsidRPr="00E63BED">
        <w:rPr>
          <w:color w:val="00B050"/>
        </w:rPr>
        <w:t xml:space="preserve"> including through </w:t>
      </w:r>
      <w:proofErr w:type="gramStart"/>
      <w:r w:rsidRPr="00E63BED">
        <w:rPr>
          <w:color w:val="00B050"/>
        </w:rPr>
        <w:t>a criminal</w:t>
      </w:r>
      <w:proofErr w:type="gramEnd"/>
      <w:r w:rsidRPr="00E63BED">
        <w:rPr>
          <w:color w:val="00B050"/>
        </w:rPr>
        <w:t xml:space="preserve"> records and barred list check, to have unsupervised contact with </w:t>
      </w:r>
      <w:r w:rsidRPr="00E63BED">
        <w:rPr>
          <w:color w:val="00B050"/>
        </w:rPr>
        <w:lastRenderedPageBreak/>
        <w:t>children being cared for.</w:t>
      </w:r>
    </w:p>
    <w:p w14:paraId="31C9B81E" w14:textId="16EF4606" w:rsidR="00E63BED" w:rsidRDefault="00E63BED" w:rsidP="00E63BED">
      <w:pPr>
        <w:pStyle w:val="BodyText"/>
        <w:spacing w:before="7" w:line="360" w:lineRule="auto"/>
        <w:ind w:left="1942" w:right="112"/>
        <w:jc w:val="both"/>
        <w:rPr>
          <w:color w:val="C00000"/>
        </w:rPr>
      </w:pPr>
    </w:p>
    <w:p w14:paraId="456691F5" w14:textId="548CC7C6" w:rsidR="00CE539A" w:rsidRDefault="00CE539A" w:rsidP="00CE539A">
      <w:pPr>
        <w:pStyle w:val="BodyText"/>
        <w:spacing w:before="7" w:line="360" w:lineRule="auto"/>
        <w:ind w:right="112"/>
        <w:jc w:val="both"/>
        <w:rPr>
          <w:color w:val="C00000"/>
        </w:rPr>
      </w:pPr>
    </w:p>
    <w:p w14:paraId="0FA14E13" w14:textId="4BFC3DF6" w:rsidR="003F6977" w:rsidRDefault="003F6977" w:rsidP="003F6977">
      <w:pPr>
        <w:pStyle w:val="BodyText"/>
        <w:spacing w:before="7" w:line="360" w:lineRule="auto"/>
        <w:ind w:left="1942" w:right="112"/>
        <w:jc w:val="both"/>
        <w:rPr>
          <w:color w:val="C00000"/>
        </w:rPr>
      </w:pPr>
    </w:p>
    <w:p w14:paraId="718FD864" w14:textId="1F7B5E66" w:rsidR="003F6977" w:rsidRPr="003F6977" w:rsidRDefault="003F6977" w:rsidP="003F6977">
      <w:pPr>
        <w:pStyle w:val="BodyText"/>
        <w:spacing w:before="7" w:line="360" w:lineRule="auto"/>
        <w:ind w:left="2302" w:right="112"/>
        <w:jc w:val="both"/>
        <w:rPr>
          <w:color w:val="C00000"/>
        </w:rPr>
      </w:pPr>
    </w:p>
    <w:p w14:paraId="2FFC8569" w14:textId="67F47E5F" w:rsidR="003F6977" w:rsidRPr="003F6977" w:rsidRDefault="003F6977" w:rsidP="003F6977">
      <w:pPr>
        <w:pStyle w:val="BodyText"/>
        <w:spacing w:before="7" w:line="360" w:lineRule="auto"/>
        <w:ind w:left="0" w:right="112"/>
        <w:jc w:val="both"/>
        <w:rPr>
          <w:color w:val="C00000"/>
        </w:rPr>
      </w:pPr>
    </w:p>
    <w:p w14:paraId="41FAA35C" w14:textId="77777777" w:rsidR="00144F51" w:rsidRDefault="00144F51">
      <w:pPr>
        <w:pStyle w:val="BodyText"/>
        <w:spacing w:before="116"/>
        <w:ind w:left="0"/>
      </w:pPr>
    </w:p>
    <w:p w14:paraId="4759CA27" w14:textId="77777777" w:rsidR="00144F51" w:rsidRDefault="00000000">
      <w:pPr>
        <w:pStyle w:val="Heading3"/>
      </w:pPr>
      <w:bookmarkStart w:id="5" w:name="General:"/>
      <w:bookmarkEnd w:id="5"/>
      <w:r>
        <w:rPr>
          <w:spacing w:val="-2"/>
        </w:rPr>
        <w:t>General:</w:t>
      </w:r>
    </w:p>
    <w:p w14:paraId="5AAD09D1" w14:textId="77777777" w:rsidR="00144F51" w:rsidRDefault="00000000">
      <w:pPr>
        <w:pStyle w:val="ListParagraph"/>
        <w:numPr>
          <w:ilvl w:val="0"/>
          <w:numId w:val="3"/>
        </w:numPr>
        <w:tabs>
          <w:tab w:val="left" w:pos="856"/>
        </w:tabs>
        <w:spacing w:before="141"/>
        <w:ind w:left="856" w:hanging="354"/>
        <w:jc w:val="both"/>
      </w:pPr>
      <w:r>
        <w:t>All</w:t>
      </w:r>
      <w:r>
        <w:rPr>
          <w:spacing w:val="-21"/>
        </w:rPr>
        <w:t xml:space="preserve"> </w:t>
      </w:r>
      <w:r>
        <w:t>staff</w:t>
      </w:r>
      <w:r>
        <w:rPr>
          <w:spacing w:val="-16"/>
        </w:rPr>
        <w:t xml:space="preserve"> </w:t>
      </w:r>
      <w:r>
        <w:t>have</w:t>
      </w:r>
      <w:r>
        <w:rPr>
          <w:spacing w:val="-15"/>
        </w:rPr>
        <w:t xml:space="preserve"> </w:t>
      </w:r>
      <w:r>
        <w:t>job</w:t>
      </w:r>
      <w:r>
        <w:rPr>
          <w:spacing w:val="-16"/>
        </w:rPr>
        <w:t xml:space="preserve"> </w:t>
      </w:r>
      <w:r>
        <w:t>descriptions</w:t>
      </w:r>
      <w:r>
        <w:rPr>
          <w:spacing w:val="-15"/>
        </w:rPr>
        <w:t xml:space="preserve"> </w:t>
      </w:r>
      <w:r>
        <w:t>which</w:t>
      </w:r>
      <w:r>
        <w:rPr>
          <w:spacing w:val="-16"/>
        </w:rPr>
        <w:t xml:space="preserve"> </w:t>
      </w:r>
      <w:r>
        <w:t>set</w:t>
      </w:r>
      <w:r>
        <w:rPr>
          <w:spacing w:val="-17"/>
        </w:rPr>
        <w:t xml:space="preserve"> </w:t>
      </w:r>
      <w:r>
        <w:t>out</w:t>
      </w:r>
      <w:r>
        <w:rPr>
          <w:spacing w:val="-15"/>
        </w:rPr>
        <w:t xml:space="preserve"> </w:t>
      </w:r>
      <w:r>
        <w:t>their</w:t>
      </w:r>
      <w:r>
        <w:rPr>
          <w:spacing w:val="-15"/>
        </w:rPr>
        <w:t xml:space="preserve"> </w:t>
      </w:r>
      <w:r>
        <w:t>staff</w:t>
      </w:r>
      <w:r>
        <w:rPr>
          <w:spacing w:val="-14"/>
        </w:rPr>
        <w:t xml:space="preserve"> </w:t>
      </w:r>
      <w:r>
        <w:t>roles</w:t>
      </w:r>
      <w:r>
        <w:rPr>
          <w:spacing w:val="-18"/>
        </w:rPr>
        <w:t xml:space="preserve"> </w:t>
      </w:r>
      <w:r>
        <w:t>and</w:t>
      </w:r>
      <w:r>
        <w:rPr>
          <w:spacing w:val="-10"/>
        </w:rPr>
        <w:t xml:space="preserve"> </w:t>
      </w:r>
      <w:r>
        <w:rPr>
          <w:spacing w:val="-2"/>
        </w:rPr>
        <w:t>responsibilities.</w:t>
      </w:r>
    </w:p>
    <w:p w14:paraId="3B5E73FD" w14:textId="77777777" w:rsidR="00144F51" w:rsidRDefault="00000000">
      <w:pPr>
        <w:pStyle w:val="ListParagraph"/>
        <w:numPr>
          <w:ilvl w:val="0"/>
          <w:numId w:val="3"/>
        </w:numPr>
        <w:tabs>
          <w:tab w:val="left" w:pos="862"/>
        </w:tabs>
        <w:spacing w:before="124" w:line="345" w:lineRule="auto"/>
        <w:ind w:right="113" w:hanging="360"/>
        <w:jc w:val="both"/>
      </w:pPr>
      <w:r>
        <w:t>We</w:t>
      </w:r>
      <w:r>
        <w:rPr>
          <w:spacing w:val="-9"/>
        </w:rPr>
        <w:t xml:space="preserve"> </w:t>
      </w:r>
      <w:r>
        <w:t>welcome applications</w:t>
      </w:r>
      <w:r>
        <w:rPr>
          <w:spacing w:val="-5"/>
        </w:rPr>
        <w:t xml:space="preserve"> </w:t>
      </w:r>
      <w:r>
        <w:t>from</w:t>
      </w:r>
      <w:r>
        <w:rPr>
          <w:spacing w:val="-7"/>
        </w:rPr>
        <w:t xml:space="preserve"> </w:t>
      </w:r>
      <w:r>
        <w:t>all</w:t>
      </w:r>
      <w:r>
        <w:rPr>
          <w:spacing w:val="-3"/>
        </w:rPr>
        <w:t xml:space="preserve"> </w:t>
      </w:r>
      <w:r>
        <w:t>sections</w:t>
      </w:r>
      <w:r>
        <w:rPr>
          <w:spacing w:val="-6"/>
        </w:rPr>
        <w:t xml:space="preserve"> </w:t>
      </w:r>
      <w:r>
        <w:t>of the</w:t>
      </w:r>
      <w:r>
        <w:rPr>
          <w:spacing w:val="-9"/>
        </w:rPr>
        <w:t xml:space="preserve"> </w:t>
      </w:r>
      <w:r>
        <w:t>community.</w:t>
      </w:r>
      <w:r>
        <w:rPr>
          <w:spacing w:val="40"/>
        </w:rPr>
        <w:t xml:space="preserve"> </w:t>
      </w:r>
      <w:r>
        <w:t>Applicants</w:t>
      </w:r>
      <w:r>
        <w:rPr>
          <w:spacing w:val="-5"/>
        </w:rPr>
        <w:t xml:space="preserve"> </w:t>
      </w:r>
      <w:r>
        <w:t>will</w:t>
      </w:r>
      <w:r>
        <w:rPr>
          <w:spacing w:val="-3"/>
        </w:rPr>
        <w:t xml:space="preserve"> </w:t>
      </w:r>
      <w:r>
        <w:t>be considered</w:t>
      </w:r>
      <w:r>
        <w:rPr>
          <w:spacing w:val="-3"/>
        </w:rPr>
        <w:t xml:space="preserve"> </w:t>
      </w:r>
      <w:proofErr w:type="gramStart"/>
      <w:r>
        <w:t>on</w:t>
      </w:r>
      <w:r>
        <w:rPr>
          <w:spacing w:val="-5"/>
        </w:rPr>
        <w:t xml:space="preserve"> </w:t>
      </w:r>
      <w:r>
        <w:t>the basis of</w:t>
      </w:r>
      <w:proofErr w:type="gramEnd"/>
      <w:r>
        <w:t xml:space="preserve"> their suitability for the post, regardless of marital status, age, gender, culture, religious belief, ethnic origin, or sexual orientation.</w:t>
      </w:r>
      <w:r>
        <w:rPr>
          <w:spacing w:val="40"/>
        </w:rPr>
        <w:t xml:space="preserve"> </w:t>
      </w:r>
      <w:r>
        <w:t>Applicants will not be placed at a disadvantage by our imposing conditions or requirements that are not justifiable.</w:t>
      </w:r>
    </w:p>
    <w:p w14:paraId="31947B51" w14:textId="77777777" w:rsidR="00144F51" w:rsidRDefault="00144F51">
      <w:pPr>
        <w:pStyle w:val="ListParagraph"/>
        <w:spacing w:line="345" w:lineRule="auto"/>
        <w:jc w:val="both"/>
        <w:sectPr w:rsidR="00144F51">
          <w:pgSz w:w="11920" w:h="16850"/>
          <w:pgMar w:top="680" w:right="708" w:bottom="800" w:left="708" w:header="0" w:footer="604" w:gutter="0"/>
          <w:cols w:space="720"/>
        </w:sectPr>
      </w:pPr>
    </w:p>
    <w:p w14:paraId="284B9411" w14:textId="77777777" w:rsidR="00144F51" w:rsidRDefault="00000000">
      <w:pPr>
        <w:pStyle w:val="ListParagraph"/>
        <w:numPr>
          <w:ilvl w:val="0"/>
          <w:numId w:val="3"/>
        </w:numPr>
        <w:tabs>
          <w:tab w:val="left" w:pos="862"/>
        </w:tabs>
        <w:spacing w:before="80" w:line="348" w:lineRule="auto"/>
        <w:ind w:right="117" w:hanging="360"/>
        <w:jc w:val="both"/>
      </w:pPr>
      <w:r>
        <w:lastRenderedPageBreak/>
        <w:t>All staff are issued with a permanent contract (apart from Bank Staff who work on zero hours contract). Staff are also issued with an Employees Handbook, so that they are clear on our expectations</w:t>
      </w:r>
      <w:r>
        <w:rPr>
          <w:spacing w:val="-6"/>
        </w:rPr>
        <w:t xml:space="preserve"> </w:t>
      </w:r>
      <w:r>
        <w:t>and</w:t>
      </w:r>
      <w:r>
        <w:rPr>
          <w:spacing w:val="-5"/>
        </w:rPr>
        <w:t xml:space="preserve"> </w:t>
      </w:r>
      <w:r>
        <w:t>how</w:t>
      </w:r>
      <w:r>
        <w:rPr>
          <w:spacing w:val="-8"/>
        </w:rPr>
        <w:t xml:space="preserve"> </w:t>
      </w:r>
      <w:r>
        <w:t>they</w:t>
      </w:r>
      <w:r>
        <w:rPr>
          <w:spacing w:val="-6"/>
        </w:rPr>
        <w:t xml:space="preserve"> </w:t>
      </w:r>
      <w:r>
        <w:t>can</w:t>
      </w:r>
      <w:r>
        <w:rPr>
          <w:spacing w:val="-9"/>
        </w:rPr>
        <w:t xml:space="preserve"> </w:t>
      </w:r>
      <w:r>
        <w:t>be</w:t>
      </w:r>
      <w:r>
        <w:rPr>
          <w:spacing w:val="-6"/>
        </w:rPr>
        <w:t xml:space="preserve"> </w:t>
      </w:r>
      <w:r>
        <w:t>supported in</w:t>
      </w:r>
      <w:r>
        <w:rPr>
          <w:spacing w:val="-6"/>
        </w:rPr>
        <w:t xml:space="preserve"> </w:t>
      </w:r>
      <w:r>
        <w:t>their role.</w:t>
      </w:r>
      <w:r>
        <w:rPr>
          <w:spacing w:val="-2"/>
        </w:rPr>
        <w:t xml:space="preserve"> </w:t>
      </w:r>
      <w:r>
        <w:t>Staff are required</w:t>
      </w:r>
      <w:r>
        <w:rPr>
          <w:spacing w:val="-5"/>
        </w:rPr>
        <w:t xml:space="preserve"> </w:t>
      </w:r>
      <w:r>
        <w:t>to</w:t>
      </w:r>
      <w:r>
        <w:rPr>
          <w:spacing w:val="-6"/>
        </w:rPr>
        <w:t xml:space="preserve"> </w:t>
      </w:r>
      <w:r>
        <w:t>sign</w:t>
      </w:r>
      <w:r>
        <w:rPr>
          <w:spacing w:val="-6"/>
        </w:rPr>
        <w:t xml:space="preserve"> </w:t>
      </w:r>
      <w:r>
        <w:t>to indicate</w:t>
      </w:r>
      <w:r>
        <w:rPr>
          <w:spacing w:val="-8"/>
        </w:rPr>
        <w:t xml:space="preserve"> </w:t>
      </w:r>
      <w:r>
        <w:t>that they have read and understood the contents of the handbook.</w:t>
      </w:r>
    </w:p>
    <w:p w14:paraId="767C0825" w14:textId="77777777" w:rsidR="00144F51" w:rsidRDefault="00000000">
      <w:pPr>
        <w:pStyle w:val="ListParagraph"/>
        <w:numPr>
          <w:ilvl w:val="0"/>
          <w:numId w:val="3"/>
        </w:numPr>
        <w:tabs>
          <w:tab w:val="left" w:pos="862"/>
        </w:tabs>
        <w:spacing w:before="6" w:line="331" w:lineRule="auto"/>
        <w:ind w:right="142" w:hanging="360"/>
        <w:jc w:val="both"/>
      </w:pPr>
      <w:r>
        <w:t>All staff complete a 3-month probation period to ensure that they are fully suitable and have the correct aptitude for working with young children.</w:t>
      </w:r>
    </w:p>
    <w:p w14:paraId="0F516795" w14:textId="77777777" w:rsidR="00144F51" w:rsidRDefault="00000000">
      <w:pPr>
        <w:pStyle w:val="ListParagraph"/>
        <w:numPr>
          <w:ilvl w:val="0"/>
          <w:numId w:val="3"/>
        </w:numPr>
        <w:tabs>
          <w:tab w:val="left" w:pos="856"/>
        </w:tabs>
        <w:spacing w:before="24"/>
        <w:ind w:left="856" w:hanging="354"/>
        <w:jc w:val="both"/>
      </w:pPr>
      <w:r>
        <w:rPr>
          <w:spacing w:val="-2"/>
        </w:rPr>
        <w:t>We</w:t>
      </w:r>
      <w:r>
        <w:rPr>
          <w:spacing w:val="-23"/>
        </w:rPr>
        <w:t xml:space="preserve"> </w:t>
      </w:r>
      <w:r>
        <w:rPr>
          <w:spacing w:val="-2"/>
        </w:rPr>
        <w:t>keep</w:t>
      </w:r>
      <w:r>
        <w:rPr>
          <w:spacing w:val="-11"/>
        </w:rPr>
        <w:t xml:space="preserve"> </w:t>
      </w:r>
      <w:r>
        <w:rPr>
          <w:spacing w:val="-2"/>
        </w:rPr>
        <w:t>all</w:t>
      </w:r>
      <w:r>
        <w:rPr>
          <w:spacing w:val="-9"/>
        </w:rPr>
        <w:t xml:space="preserve"> </w:t>
      </w:r>
      <w:r>
        <w:rPr>
          <w:spacing w:val="-2"/>
        </w:rPr>
        <w:t>records</w:t>
      </w:r>
      <w:r>
        <w:rPr>
          <w:spacing w:val="-12"/>
        </w:rPr>
        <w:t xml:space="preserve"> </w:t>
      </w:r>
      <w:r>
        <w:rPr>
          <w:spacing w:val="-2"/>
        </w:rPr>
        <w:t>relating</w:t>
      </w:r>
      <w:r>
        <w:rPr>
          <w:spacing w:val="-4"/>
        </w:rPr>
        <w:t xml:space="preserve"> </w:t>
      </w:r>
      <w:r>
        <w:rPr>
          <w:spacing w:val="-2"/>
        </w:rPr>
        <w:t>to</w:t>
      </w:r>
      <w:r>
        <w:rPr>
          <w:spacing w:val="-11"/>
        </w:rPr>
        <w:t xml:space="preserve"> </w:t>
      </w:r>
      <w:r>
        <w:rPr>
          <w:spacing w:val="-2"/>
        </w:rPr>
        <w:t>employment</w:t>
      </w:r>
      <w:r>
        <w:rPr>
          <w:spacing w:val="-11"/>
        </w:rPr>
        <w:t xml:space="preserve"> </w:t>
      </w:r>
      <w:r>
        <w:rPr>
          <w:spacing w:val="-2"/>
        </w:rPr>
        <w:t>of staff,</w:t>
      </w:r>
      <w:r>
        <w:t xml:space="preserve"> </w:t>
      </w:r>
      <w:r>
        <w:rPr>
          <w:spacing w:val="-2"/>
        </w:rPr>
        <w:t>volunteers,</w:t>
      </w:r>
      <w:r>
        <w:rPr>
          <w:spacing w:val="-6"/>
        </w:rPr>
        <w:t xml:space="preserve"> </w:t>
      </w:r>
      <w:r>
        <w:rPr>
          <w:spacing w:val="-2"/>
        </w:rPr>
        <w:t>and</w:t>
      </w:r>
      <w:r>
        <w:rPr>
          <w:spacing w:val="-9"/>
        </w:rPr>
        <w:t xml:space="preserve"> </w:t>
      </w:r>
      <w:r>
        <w:rPr>
          <w:spacing w:val="-2"/>
        </w:rPr>
        <w:t>Trustees.</w:t>
      </w:r>
    </w:p>
    <w:p w14:paraId="40FF8796" w14:textId="77777777" w:rsidR="00144F51" w:rsidRDefault="00144F51">
      <w:pPr>
        <w:pStyle w:val="BodyText"/>
        <w:spacing w:before="231"/>
        <w:ind w:left="0"/>
      </w:pPr>
    </w:p>
    <w:p w14:paraId="260151C5" w14:textId="77777777" w:rsidR="00144F51" w:rsidRDefault="00000000">
      <w:pPr>
        <w:pStyle w:val="Heading3"/>
      </w:pPr>
      <w:bookmarkStart w:id="6" w:name="Disqualification:"/>
      <w:bookmarkEnd w:id="6"/>
      <w:r>
        <w:rPr>
          <w:spacing w:val="-2"/>
        </w:rPr>
        <w:t>Disqualification:</w:t>
      </w:r>
    </w:p>
    <w:p w14:paraId="1BAAC8F6" w14:textId="77777777" w:rsidR="00144F51" w:rsidRDefault="00000000">
      <w:pPr>
        <w:pStyle w:val="BodyText"/>
        <w:spacing w:before="141" w:line="360" w:lineRule="auto"/>
        <w:ind w:left="142" w:right="108"/>
        <w:jc w:val="both"/>
      </w:pPr>
      <w:r>
        <w:t>If we</w:t>
      </w:r>
      <w:r>
        <w:rPr>
          <w:spacing w:val="-6"/>
        </w:rPr>
        <w:t xml:space="preserve"> </w:t>
      </w:r>
      <w:r>
        <w:t>become</w:t>
      </w:r>
      <w:r>
        <w:rPr>
          <w:spacing w:val="-9"/>
        </w:rPr>
        <w:t xml:space="preserve"> </w:t>
      </w:r>
      <w:r>
        <w:t>aware</w:t>
      </w:r>
      <w:r>
        <w:rPr>
          <w:spacing w:val="-5"/>
        </w:rPr>
        <w:t xml:space="preserve"> </w:t>
      </w:r>
      <w:r>
        <w:t>of relevant</w:t>
      </w:r>
      <w:r>
        <w:rPr>
          <w:spacing w:val="-5"/>
        </w:rPr>
        <w:t xml:space="preserve"> </w:t>
      </w:r>
      <w:r>
        <w:t>information which</w:t>
      </w:r>
      <w:r>
        <w:rPr>
          <w:spacing w:val="-16"/>
        </w:rPr>
        <w:t xml:space="preserve"> </w:t>
      </w:r>
      <w:r>
        <w:t>may</w:t>
      </w:r>
      <w:r>
        <w:rPr>
          <w:spacing w:val="-7"/>
        </w:rPr>
        <w:t xml:space="preserve"> </w:t>
      </w:r>
      <w:r>
        <w:t>lead</w:t>
      </w:r>
      <w:r>
        <w:rPr>
          <w:spacing w:val="-9"/>
        </w:rPr>
        <w:t xml:space="preserve"> </w:t>
      </w:r>
      <w:r>
        <w:t>to</w:t>
      </w:r>
      <w:r>
        <w:rPr>
          <w:spacing w:val="-10"/>
        </w:rPr>
        <w:t xml:space="preserve"> </w:t>
      </w:r>
      <w:r>
        <w:t>the</w:t>
      </w:r>
      <w:r>
        <w:rPr>
          <w:spacing w:val="-14"/>
        </w:rPr>
        <w:t xml:space="preserve"> </w:t>
      </w:r>
      <w:r>
        <w:t>disqualification of</w:t>
      </w:r>
      <w:r>
        <w:rPr>
          <w:spacing w:val="-6"/>
        </w:rPr>
        <w:t xml:space="preserve"> </w:t>
      </w:r>
      <w:r>
        <w:t>an</w:t>
      </w:r>
      <w:r>
        <w:rPr>
          <w:spacing w:val="-15"/>
        </w:rPr>
        <w:t xml:space="preserve"> </w:t>
      </w:r>
      <w:r>
        <w:t>employee</w:t>
      </w:r>
      <w:r>
        <w:rPr>
          <w:spacing w:val="-8"/>
        </w:rPr>
        <w:t xml:space="preserve"> </w:t>
      </w:r>
      <w:r>
        <w:t>or</w:t>
      </w:r>
      <w:r>
        <w:rPr>
          <w:spacing w:val="-13"/>
        </w:rPr>
        <w:t xml:space="preserve"> </w:t>
      </w:r>
      <w:r>
        <w:t>in</w:t>
      </w:r>
      <w:r>
        <w:rPr>
          <w:spacing w:val="-1"/>
        </w:rPr>
        <w:t xml:space="preserve"> </w:t>
      </w:r>
      <w:r>
        <w:t>the event of disqualification, we will take</w:t>
      </w:r>
      <w:r>
        <w:rPr>
          <w:spacing w:val="-3"/>
        </w:rPr>
        <w:t xml:space="preserve"> </w:t>
      </w:r>
      <w:r>
        <w:t>action</w:t>
      </w:r>
      <w:r>
        <w:rPr>
          <w:spacing w:val="-3"/>
        </w:rPr>
        <w:t xml:space="preserve"> </w:t>
      </w:r>
      <w:r>
        <w:t>to</w:t>
      </w:r>
      <w:r>
        <w:rPr>
          <w:spacing w:val="-9"/>
        </w:rPr>
        <w:t xml:space="preserve"> </w:t>
      </w:r>
      <w:r>
        <w:t>ensure the safety</w:t>
      </w:r>
      <w:r>
        <w:rPr>
          <w:spacing w:val="-4"/>
        </w:rPr>
        <w:t xml:space="preserve"> </w:t>
      </w:r>
      <w:r>
        <w:t>of the children.</w:t>
      </w:r>
      <w:r>
        <w:rPr>
          <w:spacing w:val="-16"/>
        </w:rPr>
        <w:t xml:space="preserve"> </w:t>
      </w:r>
      <w:r>
        <w:t>We</w:t>
      </w:r>
      <w:r>
        <w:rPr>
          <w:spacing w:val="-3"/>
        </w:rPr>
        <w:t xml:space="preserve"> </w:t>
      </w:r>
      <w:r>
        <w:t>will</w:t>
      </w:r>
      <w:r>
        <w:rPr>
          <w:spacing w:val="-2"/>
        </w:rPr>
        <w:t xml:space="preserve"> </w:t>
      </w:r>
      <w:r>
        <w:t>contact</w:t>
      </w:r>
      <w:r>
        <w:rPr>
          <w:spacing w:val="-4"/>
        </w:rPr>
        <w:t xml:space="preserve"> </w:t>
      </w:r>
      <w:r>
        <w:t>the</w:t>
      </w:r>
      <w:r>
        <w:rPr>
          <w:spacing w:val="-13"/>
        </w:rPr>
        <w:t xml:space="preserve"> </w:t>
      </w:r>
      <w:r>
        <w:t>SPOA (Single</w:t>
      </w:r>
      <w:r>
        <w:rPr>
          <w:spacing w:val="-9"/>
        </w:rPr>
        <w:t xml:space="preserve"> </w:t>
      </w:r>
      <w:r>
        <w:t>Point of Advice)</w:t>
      </w:r>
      <w:r>
        <w:rPr>
          <w:spacing w:val="-6"/>
        </w:rPr>
        <w:t xml:space="preserve"> </w:t>
      </w:r>
      <w:r>
        <w:t>to</w:t>
      </w:r>
      <w:r>
        <w:rPr>
          <w:spacing w:val="-4"/>
        </w:rPr>
        <w:t xml:space="preserve"> </w:t>
      </w:r>
      <w:r>
        <w:t>discuss</w:t>
      </w:r>
      <w:r>
        <w:rPr>
          <w:spacing w:val="-9"/>
        </w:rPr>
        <w:t xml:space="preserve"> </w:t>
      </w:r>
      <w:r>
        <w:t>any</w:t>
      </w:r>
      <w:r>
        <w:rPr>
          <w:spacing w:val="-6"/>
        </w:rPr>
        <w:t xml:space="preserve"> </w:t>
      </w:r>
      <w:r>
        <w:t>incidents relating</w:t>
      </w:r>
      <w:r>
        <w:rPr>
          <w:spacing w:val="-3"/>
        </w:rPr>
        <w:t xml:space="preserve"> </w:t>
      </w:r>
      <w:r>
        <w:t>to</w:t>
      </w:r>
      <w:r>
        <w:rPr>
          <w:spacing w:val="-4"/>
        </w:rPr>
        <w:t xml:space="preserve"> </w:t>
      </w:r>
      <w:r>
        <w:t>staff</w:t>
      </w:r>
      <w:r>
        <w:rPr>
          <w:spacing w:val="-5"/>
        </w:rPr>
        <w:t xml:space="preserve"> </w:t>
      </w:r>
      <w:r>
        <w:t>suitability.</w:t>
      </w:r>
      <w:r>
        <w:rPr>
          <w:spacing w:val="-16"/>
        </w:rPr>
        <w:t xml:space="preserve"> </w:t>
      </w:r>
      <w:r>
        <w:t>We</w:t>
      </w:r>
      <w:r>
        <w:rPr>
          <w:spacing w:val="-8"/>
        </w:rPr>
        <w:t xml:space="preserve"> </w:t>
      </w:r>
      <w:r>
        <w:t>will</w:t>
      </w:r>
      <w:r>
        <w:rPr>
          <w:spacing w:val="-7"/>
        </w:rPr>
        <w:t xml:space="preserve"> </w:t>
      </w:r>
      <w:r>
        <w:t>also</w:t>
      </w:r>
      <w:r>
        <w:rPr>
          <w:spacing w:val="-3"/>
        </w:rPr>
        <w:t xml:space="preserve"> </w:t>
      </w:r>
      <w:r>
        <w:t>advise</w:t>
      </w:r>
      <w:r>
        <w:rPr>
          <w:spacing w:val="-3"/>
        </w:rPr>
        <w:t xml:space="preserve"> </w:t>
      </w:r>
      <w:r>
        <w:t>Ofsted with the following; details of any order, determination, conviction or other ground for disqualification from registration. The date of the order, determination or conviction, or the date when the other ground for disqualification arose. The body or court which made the order, determination or conviction and the sentence (if any)</w:t>
      </w:r>
      <w:r>
        <w:rPr>
          <w:spacing w:val="-3"/>
        </w:rPr>
        <w:t xml:space="preserve"> </w:t>
      </w:r>
      <w:r>
        <w:t>imposed. A</w:t>
      </w:r>
      <w:r>
        <w:rPr>
          <w:spacing w:val="-1"/>
        </w:rPr>
        <w:t xml:space="preserve"> </w:t>
      </w:r>
      <w:r>
        <w:t>certified copy</w:t>
      </w:r>
      <w:r>
        <w:rPr>
          <w:spacing w:val="-11"/>
        </w:rPr>
        <w:t xml:space="preserve"> </w:t>
      </w:r>
      <w:r>
        <w:t>of</w:t>
      </w:r>
      <w:r>
        <w:rPr>
          <w:spacing w:val="-1"/>
        </w:rPr>
        <w:t xml:space="preserve"> </w:t>
      </w:r>
      <w:r>
        <w:t>the</w:t>
      </w:r>
      <w:r>
        <w:rPr>
          <w:spacing w:val="-4"/>
        </w:rPr>
        <w:t xml:space="preserve"> </w:t>
      </w:r>
      <w:r>
        <w:t>relevant</w:t>
      </w:r>
      <w:r>
        <w:rPr>
          <w:spacing w:val="-5"/>
        </w:rPr>
        <w:t xml:space="preserve"> </w:t>
      </w:r>
      <w:r>
        <w:t>order</w:t>
      </w:r>
      <w:r>
        <w:rPr>
          <w:spacing w:val="-7"/>
        </w:rPr>
        <w:t xml:space="preserve"> </w:t>
      </w:r>
      <w:r>
        <w:t>(in relation</w:t>
      </w:r>
      <w:r>
        <w:rPr>
          <w:spacing w:val="-8"/>
        </w:rPr>
        <w:t xml:space="preserve"> </w:t>
      </w:r>
      <w:r>
        <w:t>to</w:t>
      </w:r>
      <w:r>
        <w:rPr>
          <w:spacing w:val="-5"/>
        </w:rPr>
        <w:t xml:space="preserve"> </w:t>
      </w:r>
      <w:r>
        <w:t>an</w:t>
      </w:r>
      <w:r>
        <w:rPr>
          <w:spacing w:val="-5"/>
        </w:rPr>
        <w:t xml:space="preserve"> </w:t>
      </w:r>
      <w:r>
        <w:t>order</w:t>
      </w:r>
      <w:r>
        <w:rPr>
          <w:spacing w:val="-7"/>
        </w:rPr>
        <w:t xml:space="preserve"> </w:t>
      </w:r>
      <w:r>
        <w:t>or</w:t>
      </w:r>
      <w:r>
        <w:rPr>
          <w:spacing w:val="-4"/>
        </w:rPr>
        <w:t xml:space="preserve"> </w:t>
      </w:r>
      <w:r>
        <w:t>conviction).</w:t>
      </w:r>
      <w:r>
        <w:rPr>
          <w:spacing w:val="-1"/>
        </w:rPr>
        <w:t xml:space="preserve"> </w:t>
      </w:r>
      <w:r>
        <w:t xml:space="preserve">The information must be provided to Ofsted at the latest within </w:t>
      </w:r>
      <w:r>
        <w:rPr>
          <w:rFonts w:ascii="Arial"/>
          <w:b/>
        </w:rPr>
        <w:t xml:space="preserve">14 </w:t>
      </w:r>
      <w:r>
        <w:t xml:space="preserve">days of the date we became aware of any information or ought reasonably to have become aware of </w:t>
      </w:r>
      <w:proofErr w:type="gramStart"/>
      <w:r>
        <w:t>it,</w:t>
      </w:r>
      <w:proofErr w:type="gramEnd"/>
      <w:r>
        <w:t xml:space="preserve"> if we had made reasonable enquiries.</w:t>
      </w:r>
    </w:p>
    <w:p w14:paraId="6EACB6BE" w14:textId="7321EE33" w:rsidR="00AE5BC2" w:rsidRDefault="00AE5BC2">
      <w:pPr>
        <w:pStyle w:val="BodyText"/>
        <w:spacing w:before="141" w:line="360" w:lineRule="auto"/>
        <w:ind w:left="142" w:right="108"/>
        <w:jc w:val="both"/>
        <w:rPr>
          <w:color w:val="00B050"/>
        </w:rPr>
      </w:pPr>
      <w:r w:rsidRPr="00AE5BC2">
        <w:rPr>
          <w:color w:val="00B050"/>
        </w:rPr>
        <w:t xml:space="preserve">A person may be disqualified from registration. Provided may find guidance about disqualification under the Childcare Act 2006 helpful. If a person is disqualified, they must not continue as an early </w:t>
      </w:r>
      <w:proofErr w:type="gramStart"/>
      <w:r w:rsidRPr="00AE5BC2">
        <w:rPr>
          <w:color w:val="00B050"/>
        </w:rPr>
        <w:t>years</w:t>
      </w:r>
      <w:proofErr w:type="gramEnd"/>
      <w:r w:rsidRPr="00AE5BC2">
        <w:rPr>
          <w:color w:val="00B050"/>
        </w:rPr>
        <w:t xml:space="preserve"> provider or be directly involved in the management of any early </w:t>
      </w:r>
      <w:proofErr w:type="gramStart"/>
      <w:r w:rsidRPr="00AE5BC2">
        <w:rPr>
          <w:color w:val="00B050"/>
        </w:rPr>
        <w:t>years</w:t>
      </w:r>
      <w:proofErr w:type="gramEnd"/>
      <w:r w:rsidRPr="00AE5BC2">
        <w:rPr>
          <w:color w:val="00B050"/>
        </w:rPr>
        <w:t xml:space="preserve"> provision.</w:t>
      </w:r>
    </w:p>
    <w:p w14:paraId="7D453E33" w14:textId="2333D2D3" w:rsidR="00AE5BC2" w:rsidRDefault="00AE5BC2" w:rsidP="00411128">
      <w:pPr>
        <w:pStyle w:val="BodyText"/>
        <w:spacing w:before="141" w:line="360" w:lineRule="auto"/>
        <w:ind w:left="142" w:right="108"/>
        <w:jc w:val="both"/>
        <w:rPr>
          <w:color w:val="00B050"/>
        </w:rPr>
      </w:pPr>
      <w:r>
        <w:rPr>
          <w:color w:val="00B050"/>
        </w:rPr>
        <w:t>The disqualification of an employee or a person living or working at domestic premises where childcare is provided is an example of a significant event.</w:t>
      </w:r>
    </w:p>
    <w:p w14:paraId="2669DD9D" w14:textId="27F9812C" w:rsidR="00411128" w:rsidRDefault="00411128" w:rsidP="00411128">
      <w:pPr>
        <w:pStyle w:val="BodyText"/>
        <w:spacing w:before="141" w:line="360" w:lineRule="auto"/>
        <w:ind w:left="142" w:right="108"/>
        <w:jc w:val="both"/>
        <w:rPr>
          <w:color w:val="00B050"/>
        </w:rPr>
      </w:pPr>
      <w:r>
        <w:rPr>
          <w:color w:val="00B050"/>
        </w:rPr>
        <w:t xml:space="preserve">The registered provider must give </w:t>
      </w:r>
      <w:proofErr w:type="gramStart"/>
      <w:r>
        <w:rPr>
          <w:color w:val="00B050"/>
        </w:rPr>
        <w:t>Ofsted,</w:t>
      </w:r>
      <w:proofErr w:type="gramEnd"/>
      <w:r>
        <w:rPr>
          <w:color w:val="00B050"/>
        </w:rPr>
        <w:t xml:space="preserve"> the following information about themselves or about any person who lives or is employed in the same household as the registered provider:</w:t>
      </w:r>
    </w:p>
    <w:p w14:paraId="283FFC2F" w14:textId="1AFA145D" w:rsidR="00411128" w:rsidRDefault="00411128" w:rsidP="00411128">
      <w:pPr>
        <w:pStyle w:val="BodyText"/>
        <w:spacing w:before="141" w:line="360" w:lineRule="auto"/>
        <w:ind w:left="142" w:right="108"/>
        <w:jc w:val="both"/>
        <w:rPr>
          <w:color w:val="00B050"/>
        </w:rPr>
      </w:pPr>
      <w:r>
        <w:rPr>
          <w:color w:val="00B050"/>
        </w:rPr>
        <w:t xml:space="preserve">Details of any order, determination, conviction, caution, or other </w:t>
      </w:r>
      <w:proofErr w:type="gramStart"/>
      <w:r>
        <w:rPr>
          <w:color w:val="00B050"/>
        </w:rPr>
        <w:t>ground</w:t>
      </w:r>
      <w:proofErr w:type="gramEnd"/>
      <w:r>
        <w:rPr>
          <w:color w:val="00B050"/>
        </w:rPr>
        <w:t xml:space="preserve"> for disqualification from registration under regulations made under section 75 of the Childcare Act 2006.</w:t>
      </w:r>
    </w:p>
    <w:p w14:paraId="2707997E" w14:textId="20539441" w:rsidR="00411128" w:rsidRPr="00AE5BC2" w:rsidRDefault="00411128" w:rsidP="00411128">
      <w:pPr>
        <w:pStyle w:val="BodyText"/>
        <w:spacing w:before="141" w:line="360" w:lineRule="auto"/>
        <w:ind w:left="142" w:right="108"/>
        <w:jc w:val="both"/>
        <w:rPr>
          <w:color w:val="00B050"/>
        </w:rPr>
      </w:pPr>
      <w:r>
        <w:rPr>
          <w:color w:val="00B050"/>
        </w:rPr>
        <w:t xml:space="preserve">Section 76(3) and (4) of the Childcare Act 2006 provides that it is an </w:t>
      </w:r>
      <w:proofErr w:type="gramStart"/>
      <w:r>
        <w:rPr>
          <w:color w:val="00B050"/>
        </w:rPr>
        <w:t>offence  to</w:t>
      </w:r>
      <w:proofErr w:type="gramEnd"/>
      <w:r>
        <w:rPr>
          <w:color w:val="00B050"/>
        </w:rPr>
        <w:t xml:space="preserve"> employ a person who is disqualified from registration by regulations under section 75 in connection with the provision of early years provision.</w:t>
      </w:r>
    </w:p>
    <w:p w14:paraId="01EC4968" w14:textId="77777777" w:rsidR="00144F51" w:rsidRDefault="00144F51">
      <w:pPr>
        <w:pStyle w:val="BodyText"/>
        <w:spacing w:before="115"/>
        <w:ind w:left="0"/>
      </w:pPr>
    </w:p>
    <w:p w14:paraId="60C8CB8F" w14:textId="77777777" w:rsidR="00144F51" w:rsidRDefault="00000000">
      <w:pPr>
        <w:pStyle w:val="Heading3"/>
        <w:ind w:left="262"/>
      </w:pPr>
      <w:bookmarkStart w:id="7" w:name="Changes_to_staff"/>
      <w:bookmarkEnd w:id="7"/>
      <w:r>
        <w:t>Changes</w:t>
      </w:r>
      <w:r>
        <w:rPr>
          <w:spacing w:val="-22"/>
        </w:rPr>
        <w:t xml:space="preserve"> </w:t>
      </w:r>
      <w:r>
        <w:t>to</w:t>
      </w:r>
      <w:r>
        <w:rPr>
          <w:spacing w:val="-8"/>
        </w:rPr>
        <w:t xml:space="preserve"> </w:t>
      </w:r>
      <w:r>
        <w:rPr>
          <w:spacing w:val="-4"/>
        </w:rPr>
        <w:t>staff</w:t>
      </w:r>
    </w:p>
    <w:p w14:paraId="1236104F" w14:textId="77777777" w:rsidR="00144F51" w:rsidRDefault="00000000">
      <w:pPr>
        <w:pStyle w:val="ListParagraph"/>
        <w:numPr>
          <w:ilvl w:val="0"/>
          <w:numId w:val="1"/>
        </w:numPr>
        <w:tabs>
          <w:tab w:val="left" w:pos="502"/>
        </w:tabs>
        <w:spacing w:before="141" w:line="364" w:lineRule="auto"/>
        <w:ind w:right="244" w:hanging="360"/>
      </w:pPr>
      <w:r>
        <w:t>We</w:t>
      </w:r>
      <w:r>
        <w:rPr>
          <w:spacing w:val="-26"/>
        </w:rPr>
        <w:t xml:space="preserve"> </w:t>
      </w:r>
      <w:r>
        <w:t>inform</w:t>
      </w:r>
      <w:r>
        <w:rPr>
          <w:spacing w:val="-19"/>
        </w:rPr>
        <w:t xml:space="preserve"> </w:t>
      </w:r>
      <w:r>
        <w:t>Ofsted</w:t>
      </w:r>
      <w:r>
        <w:rPr>
          <w:spacing w:val="-16"/>
        </w:rPr>
        <w:t xml:space="preserve"> </w:t>
      </w:r>
      <w:r>
        <w:t>of</w:t>
      </w:r>
      <w:r>
        <w:rPr>
          <w:spacing w:val="-17"/>
        </w:rPr>
        <w:t xml:space="preserve"> </w:t>
      </w:r>
      <w:r>
        <w:t>any</w:t>
      </w:r>
      <w:r>
        <w:rPr>
          <w:spacing w:val="-23"/>
        </w:rPr>
        <w:t xml:space="preserve"> </w:t>
      </w:r>
      <w:r>
        <w:t>changes</w:t>
      </w:r>
      <w:r>
        <w:rPr>
          <w:spacing w:val="-17"/>
        </w:rPr>
        <w:t xml:space="preserve"> </w:t>
      </w:r>
      <w:r>
        <w:t>in</w:t>
      </w:r>
      <w:r>
        <w:rPr>
          <w:spacing w:val="-16"/>
        </w:rPr>
        <w:t xml:space="preserve"> </w:t>
      </w:r>
      <w:r>
        <w:t>the</w:t>
      </w:r>
      <w:r>
        <w:rPr>
          <w:spacing w:val="-16"/>
        </w:rPr>
        <w:t xml:space="preserve"> </w:t>
      </w:r>
      <w:r>
        <w:t>person</w:t>
      </w:r>
      <w:r>
        <w:rPr>
          <w:spacing w:val="-16"/>
        </w:rPr>
        <w:t xml:space="preserve"> </w:t>
      </w:r>
      <w:r>
        <w:t>responsible</w:t>
      </w:r>
      <w:r>
        <w:rPr>
          <w:spacing w:val="-24"/>
        </w:rPr>
        <w:t xml:space="preserve"> </w:t>
      </w:r>
      <w:r>
        <w:t>for</w:t>
      </w:r>
      <w:r>
        <w:rPr>
          <w:spacing w:val="-24"/>
        </w:rPr>
        <w:t xml:space="preserve"> </w:t>
      </w:r>
      <w:r>
        <w:t>our</w:t>
      </w:r>
      <w:r>
        <w:rPr>
          <w:spacing w:val="-25"/>
        </w:rPr>
        <w:t xml:space="preserve"> </w:t>
      </w:r>
      <w:r>
        <w:t>setting</w:t>
      </w:r>
      <w:r>
        <w:rPr>
          <w:spacing w:val="-15"/>
        </w:rPr>
        <w:t xml:space="preserve"> </w:t>
      </w:r>
      <w:r>
        <w:t>–</w:t>
      </w:r>
      <w:r>
        <w:rPr>
          <w:spacing w:val="-16"/>
        </w:rPr>
        <w:t xml:space="preserve"> </w:t>
      </w:r>
      <w:r>
        <w:t>the</w:t>
      </w:r>
      <w:r>
        <w:rPr>
          <w:spacing w:val="-16"/>
        </w:rPr>
        <w:t xml:space="preserve"> </w:t>
      </w:r>
      <w:r>
        <w:t>manager</w:t>
      </w:r>
      <w:r>
        <w:rPr>
          <w:spacing w:val="-19"/>
        </w:rPr>
        <w:t xml:space="preserve"> </w:t>
      </w:r>
      <w:r>
        <w:t>or</w:t>
      </w:r>
      <w:r>
        <w:rPr>
          <w:spacing w:val="-20"/>
        </w:rPr>
        <w:t xml:space="preserve"> </w:t>
      </w:r>
      <w:r>
        <w:t xml:space="preserve">Nominated </w:t>
      </w:r>
      <w:r>
        <w:rPr>
          <w:spacing w:val="-2"/>
        </w:rPr>
        <w:t>Person.</w:t>
      </w:r>
    </w:p>
    <w:p w14:paraId="3F1C6BA2" w14:textId="77777777" w:rsidR="00144F51" w:rsidRDefault="00144F51">
      <w:pPr>
        <w:pStyle w:val="BodyText"/>
        <w:spacing w:before="106"/>
        <w:ind w:left="0"/>
      </w:pPr>
    </w:p>
    <w:p w14:paraId="405A03E3" w14:textId="77777777" w:rsidR="00144F51" w:rsidRDefault="00000000">
      <w:pPr>
        <w:pStyle w:val="Heading3"/>
      </w:pPr>
      <w:bookmarkStart w:id="8" w:name="Training_and_staff_development"/>
      <w:bookmarkEnd w:id="8"/>
      <w:r>
        <w:rPr>
          <w:spacing w:val="-2"/>
        </w:rPr>
        <w:t>Training</w:t>
      </w:r>
      <w:r>
        <w:rPr>
          <w:spacing w:val="-4"/>
        </w:rPr>
        <w:t xml:space="preserve"> </w:t>
      </w:r>
      <w:r>
        <w:rPr>
          <w:spacing w:val="-2"/>
        </w:rPr>
        <w:t>and</w:t>
      </w:r>
      <w:r>
        <w:rPr>
          <w:spacing w:val="-8"/>
        </w:rPr>
        <w:t xml:space="preserve"> </w:t>
      </w:r>
      <w:r>
        <w:rPr>
          <w:spacing w:val="-2"/>
        </w:rPr>
        <w:t>staff</w:t>
      </w:r>
      <w:r>
        <w:rPr>
          <w:spacing w:val="-4"/>
        </w:rPr>
        <w:t xml:space="preserve"> </w:t>
      </w:r>
      <w:r>
        <w:rPr>
          <w:spacing w:val="-2"/>
        </w:rPr>
        <w:t>development</w:t>
      </w:r>
    </w:p>
    <w:p w14:paraId="5853F3BB" w14:textId="77777777" w:rsidR="00144F51" w:rsidRDefault="00000000">
      <w:pPr>
        <w:pStyle w:val="ListParagraph"/>
        <w:numPr>
          <w:ilvl w:val="0"/>
          <w:numId w:val="2"/>
        </w:numPr>
        <w:tabs>
          <w:tab w:val="left" w:pos="862"/>
        </w:tabs>
        <w:spacing w:before="141" w:line="348" w:lineRule="auto"/>
        <w:ind w:right="108"/>
        <w:jc w:val="both"/>
      </w:pPr>
      <w:r>
        <w:t xml:space="preserve">Our Manager, Paige Merrick, who has overall responsibility for the staff and </w:t>
      </w:r>
      <w:proofErr w:type="gramStart"/>
      <w:r>
        <w:t>children</w:t>
      </w:r>
      <w:proofErr w:type="gramEnd"/>
      <w:r>
        <w:t xml:space="preserve"> holds Safeguarding</w:t>
      </w:r>
      <w:r>
        <w:rPr>
          <w:spacing w:val="-3"/>
        </w:rPr>
        <w:t xml:space="preserve"> </w:t>
      </w:r>
      <w:r>
        <w:t>a Level</w:t>
      </w:r>
      <w:r>
        <w:rPr>
          <w:spacing w:val="-6"/>
        </w:rPr>
        <w:t xml:space="preserve"> </w:t>
      </w:r>
      <w:r>
        <w:t>3 early Years qualification and is</w:t>
      </w:r>
      <w:r>
        <w:rPr>
          <w:spacing w:val="-7"/>
        </w:rPr>
        <w:t xml:space="preserve"> </w:t>
      </w:r>
      <w:r>
        <w:t>also</w:t>
      </w:r>
      <w:r>
        <w:rPr>
          <w:spacing w:val="-4"/>
        </w:rPr>
        <w:t xml:space="preserve"> </w:t>
      </w:r>
      <w:r>
        <w:t>a Designated</w:t>
      </w:r>
      <w:r>
        <w:rPr>
          <w:spacing w:val="-2"/>
        </w:rPr>
        <w:t xml:space="preserve"> </w:t>
      </w:r>
      <w:r>
        <w:t>Safeguarding Lead.</w:t>
      </w:r>
      <w:r>
        <w:rPr>
          <w:spacing w:val="-16"/>
        </w:rPr>
        <w:t xml:space="preserve"> </w:t>
      </w:r>
      <w:r>
        <w:t xml:space="preserve">We </w:t>
      </w:r>
      <w:r>
        <w:lastRenderedPageBreak/>
        <w:t>ensure</w:t>
      </w:r>
      <w:r>
        <w:rPr>
          <w:spacing w:val="-8"/>
        </w:rPr>
        <w:t xml:space="preserve"> </w:t>
      </w:r>
      <w:r>
        <w:t>that</w:t>
      </w:r>
      <w:r>
        <w:rPr>
          <w:spacing w:val="-5"/>
        </w:rPr>
        <w:t xml:space="preserve"> </w:t>
      </w:r>
      <w:r>
        <w:t>at</w:t>
      </w:r>
      <w:r>
        <w:rPr>
          <w:spacing w:val="-1"/>
        </w:rPr>
        <w:t xml:space="preserve"> </w:t>
      </w:r>
      <w:r>
        <w:t>least</w:t>
      </w:r>
      <w:r>
        <w:rPr>
          <w:spacing w:val="-10"/>
        </w:rPr>
        <w:t xml:space="preserve"> </w:t>
      </w:r>
      <w:r>
        <w:t>50%</w:t>
      </w:r>
      <w:r>
        <w:rPr>
          <w:spacing w:val="-16"/>
        </w:rPr>
        <w:t xml:space="preserve"> </w:t>
      </w:r>
      <w:r>
        <w:t>of remaining staff who</w:t>
      </w:r>
      <w:r>
        <w:rPr>
          <w:spacing w:val="-1"/>
        </w:rPr>
        <w:t xml:space="preserve"> </w:t>
      </w:r>
      <w:r>
        <w:t>work with</w:t>
      </w:r>
      <w:r>
        <w:rPr>
          <w:spacing w:val="-9"/>
        </w:rPr>
        <w:t xml:space="preserve"> </w:t>
      </w:r>
      <w:r>
        <w:t>the</w:t>
      </w:r>
      <w:r>
        <w:rPr>
          <w:spacing w:val="-5"/>
        </w:rPr>
        <w:t xml:space="preserve"> </w:t>
      </w:r>
      <w:r>
        <w:t>children hold</w:t>
      </w:r>
      <w:r>
        <w:rPr>
          <w:spacing w:val="-9"/>
        </w:rPr>
        <w:t xml:space="preserve"> </w:t>
      </w:r>
      <w:r>
        <w:t>appropriate</w:t>
      </w:r>
      <w:r>
        <w:rPr>
          <w:spacing w:val="-8"/>
        </w:rPr>
        <w:t xml:space="preserve"> </w:t>
      </w:r>
      <w:r>
        <w:t>early</w:t>
      </w:r>
      <w:r>
        <w:rPr>
          <w:spacing w:val="-6"/>
        </w:rPr>
        <w:t xml:space="preserve"> </w:t>
      </w:r>
      <w:r>
        <w:t>years qualifications, ranging from level 3 to level 6.</w:t>
      </w:r>
    </w:p>
    <w:p w14:paraId="27BA25BA" w14:textId="7CFEFB33" w:rsidR="00144F51" w:rsidRPr="00413147" w:rsidRDefault="00413147">
      <w:pPr>
        <w:pStyle w:val="ListParagraph"/>
        <w:numPr>
          <w:ilvl w:val="0"/>
          <w:numId w:val="2"/>
        </w:numPr>
        <w:tabs>
          <w:tab w:val="left" w:pos="856"/>
        </w:tabs>
        <w:spacing w:line="267" w:lineRule="exact"/>
        <w:ind w:left="856" w:hanging="354"/>
        <w:jc w:val="both"/>
        <w:rPr>
          <w:color w:val="00B050"/>
        </w:rPr>
      </w:pPr>
      <w:r w:rsidRPr="00413147">
        <w:rPr>
          <w:color w:val="00B050"/>
        </w:rPr>
        <w:t xml:space="preserve">We </w:t>
      </w:r>
      <w:proofErr w:type="gramStart"/>
      <w:r w:rsidRPr="00413147">
        <w:rPr>
          <w:color w:val="00B050"/>
        </w:rPr>
        <w:t>have</w:t>
      </w:r>
      <w:r w:rsidRPr="00413147">
        <w:rPr>
          <w:color w:val="00B050"/>
          <w:spacing w:val="-15"/>
        </w:rPr>
        <w:t xml:space="preserve"> </w:t>
      </w:r>
      <w:r w:rsidRPr="00413147">
        <w:rPr>
          <w:color w:val="00B050"/>
        </w:rPr>
        <w:t xml:space="preserve"> two</w:t>
      </w:r>
      <w:proofErr w:type="gramEnd"/>
      <w:r w:rsidRPr="00413147">
        <w:rPr>
          <w:color w:val="00B050"/>
          <w:spacing w:val="-15"/>
        </w:rPr>
        <w:t xml:space="preserve"> </w:t>
      </w:r>
      <w:r w:rsidRPr="00413147">
        <w:rPr>
          <w:color w:val="00B050"/>
        </w:rPr>
        <w:t>further</w:t>
      </w:r>
      <w:r w:rsidRPr="00413147">
        <w:rPr>
          <w:color w:val="00B050"/>
          <w:spacing w:val="-12"/>
        </w:rPr>
        <w:t xml:space="preserve"> </w:t>
      </w:r>
      <w:r w:rsidRPr="00413147">
        <w:rPr>
          <w:color w:val="00B050"/>
        </w:rPr>
        <w:t>Safeguarding</w:t>
      </w:r>
      <w:r w:rsidRPr="00413147">
        <w:rPr>
          <w:color w:val="00B050"/>
          <w:spacing w:val="-5"/>
        </w:rPr>
        <w:t xml:space="preserve"> </w:t>
      </w:r>
      <w:r w:rsidRPr="00413147">
        <w:rPr>
          <w:color w:val="00B050"/>
        </w:rPr>
        <w:t>Lead</w:t>
      </w:r>
      <w:r w:rsidRPr="00413147">
        <w:rPr>
          <w:color w:val="00B050"/>
          <w:spacing w:val="6"/>
        </w:rPr>
        <w:t xml:space="preserve"> </w:t>
      </w:r>
      <w:r w:rsidRPr="00413147">
        <w:rPr>
          <w:color w:val="00B050"/>
        </w:rPr>
        <w:t>-</w:t>
      </w:r>
      <w:r w:rsidRPr="00413147">
        <w:rPr>
          <w:color w:val="00B050"/>
          <w:spacing w:val="-19"/>
        </w:rPr>
        <w:t xml:space="preserve"> </w:t>
      </w:r>
      <w:r w:rsidRPr="00413147">
        <w:rPr>
          <w:color w:val="00B050"/>
        </w:rPr>
        <w:t>Kerry</w:t>
      </w:r>
      <w:r w:rsidRPr="00413147">
        <w:rPr>
          <w:color w:val="00B050"/>
          <w:spacing w:val="-11"/>
        </w:rPr>
        <w:t xml:space="preserve"> </w:t>
      </w:r>
      <w:r w:rsidRPr="00413147">
        <w:rPr>
          <w:color w:val="00B050"/>
          <w:spacing w:val="-2"/>
        </w:rPr>
        <w:t>Abbott &amp; Karen Brown</w:t>
      </w:r>
    </w:p>
    <w:p w14:paraId="2B460D6A" w14:textId="77777777" w:rsidR="00144F51" w:rsidRDefault="00000000">
      <w:pPr>
        <w:pStyle w:val="ListParagraph"/>
        <w:numPr>
          <w:ilvl w:val="0"/>
          <w:numId w:val="2"/>
        </w:numPr>
        <w:tabs>
          <w:tab w:val="left" w:pos="862"/>
        </w:tabs>
        <w:spacing w:before="128" w:line="326" w:lineRule="auto"/>
        <w:ind w:right="140"/>
        <w:jc w:val="both"/>
      </w:pPr>
      <w:r>
        <w:t xml:space="preserve">We have a named Deputy Kerry Abbott, who is capable and qualified to take charge </w:t>
      </w:r>
      <w:proofErr w:type="gramStart"/>
      <w:r>
        <w:t>in</w:t>
      </w:r>
      <w:proofErr w:type="gramEnd"/>
      <w:r>
        <w:t xml:space="preserve"> the Manager’s absence.</w:t>
      </w:r>
    </w:p>
    <w:p w14:paraId="397D61DE" w14:textId="77777777" w:rsidR="00144F51" w:rsidRDefault="00000000">
      <w:pPr>
        <w:pStyle w:val="ListParagraph"/>
        <w:numPr>
          <w:ilvl w:val="0"/>
          <w:numId w:val="2"/>
        </w:numPr>
        <w:tabs>
          <w:tab w:val="left" w:pos="856"/>
        </w:tabs>
        <w:spacing w:before="39"/>
        <w:ind w:left="856" w:hanging="354"/>
        <w:jc w:val="both"/>
      </w:pPr>
      <w:r>
        <w:t>We</w:t>
      </w:r>
      <w:r>
        <w:rPr>
          <w:spacing w:val="-27"/>
        </w:rPr>
        <w:t xml:space="preserve"> </w:t>
      </w:r>
      <w:r>
        <w:t>have</w:t>
      </w:r>
      <w:r>
        <w:rPr>
          <w:spacing w:val="-16"/>
        </w:rPr>
        <w:t xml:space="preserve"> </w:t>
      </w:r>
      <w:r>
        <w:t>one</w:t>
      </w:r>
      <w:r>
        <w:rPr>
          <w:spacing w:val="-16"/>
        </w:rPr>
        <w:t xml:space="preserve"> </w:t>
      </w:r>
      <w:r>
        <w:t>member</w:t>
      </w:r>
      <w:r>
        <w:rPr>
          <w:spacing w:val="-15"/>
        </w:rPr>
        <w:t xml:space="preserve"> </w:t>
      </w:r>
      <w:r>
        <w:t>of</w:t>
      </w:r>
      <w:r>
        <w:rPr>
          <w:spacing w:val="-9"/>
        </w:rPr>
        <w:t xml:space="preserve"> </w:t>
      </w:r>
      <w:r>
        <w:t>staff</w:t>
      </w:r>
      <w:r>
        <w:rPr>
          <w:spacing w:val="-5"/>
        </w:rPr>
        <w:t xml:space="preserve"> </w:t>
      </w:r>
      <w:r>
        <w:t>currently</w:t>
      </w:r>
      <w:r>
        <w:rPr>
          <w:spacing w:val="-11"/>
        </w:rPr>
        <w:t xml:space="preserve"> </w:t>
      </w:r>
      <w:r>
        <w:t>who</w:t>
      </w:r>
      <w:r>
        <w:rPr>
          <w:spacing w:val="-14"/>
        </w:rPr>
        <w:t xml:space="preserve"> </w:t>
      </w:r>
      <w:r>
        <w:t>has</w:t>
      </w:r>
      <w:r>
        <w:rPr>
          <w:spacing w:val="-15"/>
        </w:rPr>
        <w:t xml:space="preserve"> </w:t>
      </w:r>
      <w:r>
        <w:t>a</w:t>
      </w:r>
      <w:r>
        <w:rPr>
          <w:spacing w:val="-16"/>
        </w:rPr>
        <w:t xml:space="preserve"> </w:t>
      </w:r>
      <w:r>
        <w:rPr>
          <w:spacing w:val="-2"/>
        </w:rPr>
        <w:t>degree.</w:t>
      </w:r>
    </w:p>
    <w:p w14:paraId="1A204AA2" w14:textId="77777777" w:rsidR="00144F51" w:rsidRDefault="00000000">
      <w:pPr>
        <w:pStyle w:val="ListParagraph"/>
        <w:numPr>
          <w:ilvl w:val="0"/>
          <w:numId w:val="2"/>
        </w:numPr>
        <w:tabs>
          <w:tab w:val="left" w:pos="862"/>
        </w:tabs>
        <w:spacing w:before="119" w:line="326" w:lineRule="auto"/>
        <w:ind w:right="150"/>
        <w:jc w:val="both"/>
      </w:pPr>
      <w:r>
        <w:t xml:space="preserve">The Manager holds regular supervision meetings with staff and actively promotes professional </w:t>
      </w:r>
      <w:r>
        <w:rPr>
          <w:spacing w:val="-2"/>
        </w:rPr>
        <w:t>development.</w:t>
      </w:r>
    </w:p>
    <w:p w14:paraId="63DBD92E" w14:textId="77777777" w:rsidR="00144F51" w:rsidRDefault="00000000">
      <w:pPr>
        <w:pStyle w:val="ListParagraph"/>
        <w:numPr>
          <w:ilvl w:val="0"/>
          <w:numId w:val="2"/>
        </w:numPr>
        <w:tabs>
          <w:tab w:val="left" w:pos="862"/>
        </w:tabs>
        <w:spacing w:before="29" w:line="345" w:lineRule="auto"/>
        <w:ind w:right="109"/>
        <w:jc w:val="both"/>
      </w:pPr>
      <w:r>
        <w:t xml:space="preserve">We use the Early Years Alliance website, as well as East Sussex County Council Training portal and any other relevant training </w:t>
      </w:r>
      <w:proofErr w:type="spellStart"/>
      <w:r>
        <w:t>organisations</w:t>
      </w:r>
      <w:proofErr w:type="spellEnd"/>
      <w:r>
        <w:t xml:space="preserve"> </w:t>
      </w:r>
      <w:proofErr w:type="gramStart"/>
      <w:r>
        <w:t>in order to</w:t>
      </w:r>
      <w:proofErr w:type="gramEnd"/>
      <w:r>
        <w:t xml:space="preserve"> keep our staff up to date with their in</w:t>
      </w:r>
      <w:proofErr w:type="gramStart"/>
      <w:r>
        <w:t>- house</w:t>
      </w:r>
      <w:proofErr w:type="gramEnd"/>
      <w:r>
        <w:t xml:space="preserve"> training.</w:t>
      </w:r>
    </w:p>
    <w:p w14:paraId="042799A0" w14:textId="77777777" w:rsidR="00144F51" w:rsidRDefault="00000000">
      <w:pPr>
        <w:pStyle w:val="ListParagraph"/>
        <w:numPr>
          <w:ilvl w:val="0"/>
          <w:numId w:val="2"/>
        </w:numPr>
        <w:tabs>
          <w:tab w:val="left" w:pos="862"/>
        </w:tabs>
        <w:spacing w:before="12" w:line="326" w:lineRule="auto"/>
        <w:ind w:right="118"/>
        <w:jc w:val="both"/>
      </w:pPr>
      <w:r>
        <w:t>We</w:t>
      </w:r>
      <w:r>
        <w:rPr>
          <w:spacing w:val="-9"/>
        </w:rPr>
        <w:t xml:space="preserve"> </w:t>
      </w:r>
      <w:r>
        <w:t>are</w:t>
      </w:r>
      <w:r>
        <w:rPr>
          <w:spacing w:val="-1"/>
        </w:rPr>
        <w:t xml:space="preserve"> </w:t>
      </w:r>
      <w:r>
        <w:t>committed</w:t>
      </w:r>
      <w:r>
        <w:rPr>
          <w:spacing w:val="-3"/>
        </w:rPr>
        <w:t xml:space="preserve"> </w:t>
      </w:r>
      <w:r>
        <w:t>to</w:t>
      </w:r>
      <w:r>
        <w:rPr>
          <w:spacing w:val="-1"/>
        </w:rPr>
        <w:t xml:space="preserve"> </w:t>
      </w:r>
      <w:r>
        <w:t>recruiting</w:t>
      </w:r>
      <w:r>
        <w:rPr>
          <w:spacing w:val="-1"/>
        </w:rPr>
        <w:t xml:space="preserve"> </w:t>
      </w:r>
      <w:r>
        <w:t>and supporting staff in</w:t>
      </w:r>
      <w:r>
        <w:rPr>
          <w:spacing w:val="-1"/>
        </w:rPr>
        <w:t xml:space="preserve"> </w:t>
      </w:r>
      <w:r>
        <w:t>accordance with all relevant legislation and best practice.</w:t>
      </w:r>
    </w:p>
    <w:p w14:paraId="7E3D2F6A" w14:textId="77777777" w:rsidR="00144F51" w:rsidRDefault="00144F51">
      <w:pPr>
        <w:pStyle w:val="ListParagraph"/>
        <w:spacing w:line="326" w:lineRule="auto"/>
        <w:jc w:val="both"/>
        <w:sectPr w:rsidR="00144F51">
          <w:pgSz w:w="11920" w:h="16850"/>
          <w:pgMar w:top="680" w:right="708" w:bottom="800" w:left="708" w:header="0" w:footer="604" w:gutter="0"/>
          <w:cols w:space="720"/>
        </w:sectPr>
      </w:pPr>
    </w:p>
    <w:p w14:paraId="0C5100BA" w14:textId="77777777" w:rsidR="00144F51" w:rsidRDefault="00000000">
      <w:pPr>
        <w:pStyle w:val="Heading2"/>
        <w:spacing w:before="65"/>
      </w:pPr>
      <w:bookmarkStart w:id="9" w:name="Staff_taking_medication/other_substances"/>
      <w:bookmarkEnd w:id="9"/>
      <w:r>
        <w:lastRenderedPageBreak/>
        <w:t>Staff</w:t>
      </w:r>
      <w:r>
        <w:rPr>
          <w:spacing w:val="-16"/>
        </w:rPr>
        <w:t xml:space="preserve"> </w:t>
      </w:r>
      <w:r>
        <w:t>taking</w:t>
      </w:r>
      <w:r>
        <w:rPr>
          <w:spacing w:val="-5"/>
        </w:rPr>
        <w:t xml:space="preserve"> </w:t>
      </w:r>
      <w:r>
        <w:t>medication/other</w:t>
      </w:r>
      <w:r>
        <w:rPr>
          <w:spacing w:val="-12"/>
        </w:rPr>
        <w:t xml:space="preserve"> </w:t>
      </w:r>
      <w:r>
        <w:rPr>
          <w:spacing w:val="-2"/>
        </w:rPr>
        <w:t>substances</w:t>
      </w:r>
    </w:p>
    <w:p w14:paraId="1A95A5EE" w14:textId="77777777" w:rsidR="00144F51" w:rsidRDefault="00144F51">
      <w:pPr>
        <w:pStyle w:val="BodyText"/>
        <w:spacing w:before="71"/>
        <w:ind w:left="0"/>
        <w:rPr>
          <w:rFonts w:ascii="Arial"/>
          <w:b/>
          <w:sz w:val="24"/>
        </w:rPr>
      </w:pPr>
    </w:p>
    <w:p w14:paraId="7A0B6470" w14:textId="77777777" w:rsidR="00144F51" w:rsidRDefault="00000000">
      <w:pPr>
        <w:pStyle w:val="ListParagraph"/>
        <w:numPr>
          <w:ilvl w:val="0"/>
          <w:numId w:val="2"/>
        </w:numPr>
        <w:tabs>
          <w:tab w:val="left" w:pos="862"/>
        </w:tabs>
        <w:spacing w:before="1" w:line="343" w:lineRule="auto"/>
        <w:ind w:right="104"/>
        <w:jc w:val="both"/>
      </w:pPr>
      <w:r>
        <w:t>If</w:t>
      </w:r>
      <w:r>
        <w:rPr>
          <w:spacing w:val="-16"/>
        </w:rPr>
        <w:t xml:space="preserve"> </w:t>
      </w:r>
      <w:r>
        <w:t>a</w:t>
      </w:r>
      <w:r>
        <w:rPr>
          <w:spacing w:val="-15"/>
        </w:rPr>
        <w:t xml:space="preserve"> </w:t>
      </w:r>
      <w:r>
        <w:t>member</w:t>
      </w:r>
      <w:r>
        <w:rPr>
          <w:spacing w:val="-15"/>
        </w:rPr>
        <w:t xml:space="preserve"> </w:t>
      </w:r>
      <w:r>
        <w:t>of</w:t>
      </w:r>
      <w:r>
        <w:rPr>
          <w:spacing w:val="-9"/>
        </w:rPr>
        <w:t xml:space="preserve"> </w:t>
      </w:r>
      <w:r>
        <w:t>staff</w:t>
      </w:r>
      <w:r>
        <w:rPr>
          <w:spacing w:val="-6"/>
        </w:rPr>
        <w:t xml:space="preserve"> </w:t>
      </w:r>
      <w:r>
        <w:t>is</w:t>
      </w:r>
      <w:r>
        <w:rPr>
          <w:spacing w:val="-16"/>
        </w:rPr>
        <w:t xml:space="preserve"> </w:t>
      </w:r>
      <w:r>
        <w:t>taking</w:t>
      </w:r>
      <w:r>
        <w:rPr>
          <w:spacing w:val="-8"/>
        </w:rPr>
        <w:t xml:space="preserve"> </w:t>
      </w:r>
      <w:r>
        <w:t>medication</w:t>
      </w:r>
      <w:r>
        <w:rPr>
          <w:spacing w:val="-8"/>
        </w:rPr>
        <w:t xml:space="preserve"> </w:t>
      </w:r>
      <w:r>
        <w:t>which</w:t>
      </w:r>
      <w:r>
        <w:rPr>
          <w:spacing w:val="-14"/>
        </w:rPr>
        <w:t xml:space="preserve"> </w:t>
      </w:r>
      <w:r>
        <w:t>may</w:t>
      </w:r>
      <w:r>
        <w:rPr>
          <w:spacing w:val="-16"/>
        </w:rPr>
        <w:t xml:space="preserve"> </w:t>
      </w:r>
      <w:r>
        <w:t>affect</w:t>
      </w:r>
      <w:r>
        <w:rPr>
          <w:spacing w:val="-9"/>
        </w:rPr>
        <w:t xml:space="preserve"> </w:t>
      </w:r>
      <w:r>
        <w:t>their</w:t>
      </w:r>
      <w:r>
        <w:rPr>
          <w:spacing w:val="-16"/>
        </w:rPr>
        <w:t xml:space="preserve"> </w:t>
      </w:r>
      <w:r>
        <w:t>ability</w:t>
      </w:r>
      <w:r>
        <w:rPr>
          <w:spacing w:val="-14"/>
        </w:rPr>
        <w:t xml:space="preserve"> </w:t>
      </w:r>
      <w:r>
        <w:t>to</w:t>
      </w:r>
      <w:r>
        <w:rPr>
          <w:spacing w:val="-15"/>
        </w:rPr>
        <w:t xml:space="preserve"> </w:t>
      </w:r>
      <w:r>
        <w:t>care</w:t>
      </w:r>
      <w:r>
        <w:rPr>
          <w:spacing w:val="-16"/>
        </w:rPr>
        <w:t xml:space="preserve"> </w:t>
      </w:r>
      <w:r>
        <w:t>for</w:t>
      </w:r>
      <w:r>
        <w:rPr>
          <w:spacing w:val="-12"/>
        </w:rPr>
        <w:t xml:space="preserve"> </w:t>
      </w:r>
      <w:r>
        <w:t>children,</w:t>
      </w:r>
      <w:r>
        <w:rPr>
          <w:spacing w:val="-10"/>
        </w:rPr>
        <w:t xml:space="preserve"> </w:t>
      </w:r>
      <w:r>
        <w:t>we</w:t>
      </w:r>
      <w:r>
        <w:rPr>
          <w:spacing w:val="-14"/>
        </w:rPr>
        <w:t xml:space="preserve"> </w:t>
      </w:r>
      <w:r>
        <w:t>ensure that they seek further medical advice. Our staff will only work directly with the children if medical advice confirms that the medication is unlikely to impair their ability to look after children properly.</w:t>
      </w:r>
    </w:p>
    <w:p w14:paraId="221919BF" w14:textId="77777777" w:rsidR="00144F51" w:rsidRDefault="00000000">
      <w:pPr>
        <w:pStyle w:val="ListParagraph"/>
        <w:numPr>
          <w:ilvl w:val="0"/>
          <w:numId w:val="2"/>
        </w:numPr>
        <w:tabs>
          <w:tab w:val="left" w:pos="862"/>
        </w:tabs>
        <w:spacing w:before="14" w:line="326" w:lineRule="auto"/>
        <w:ind w:right="110"/>
        <w:jc w:val="both"/>
      </w:pPr>
      <w:r>
        <w:t>Staff medication</w:t>
      </w:r>
      <w:r>
        <w:rPr>
          <w:spacing w:val="-2"/>
        </w:rPr>
        <w:t xml:space="preserve"> </w:t>
      </w:r>
      <w:r>
        <w:t>on</w:t>
      </w:r>
      <w:r>
        <w:rPr>
          <w:spacing w:val="-5"/>
        </w:rPr>
        <w:t xml:space="preserve"> </w:t>
      </w:r>
      <w:r>
        <w:t>the</w:t>
      </w:r>
      <w:r>
        <w:rPr>
          <w:spacing w:val="-10"/>
        </w:rPr>
        <w:t xml:space="preserve"> </w:t>
      </w:r>
      <w:r>
        <w:t>premises</w:t>
      </w:r>
      <w:r>
        <w:rPr>
          <w:spacing w:val="-1"/>
        </w:rPr>
        <w:t xml:space="preserve"> </w:t>
      </w:r>
      <w:r>
        <w:t>will</w:t>
      </w:r>
      <w:r>
        <w:rPr>
          <w:spacing w:val="-8"/>
        </w:rPr>
        <w:t xml:space="preserve"> </w:t>
      </w:r>
      <w:r>
        <w:t>be</w:t>
      </w:r>
      <w:r>
        <w:rPr>
          <w:spacing w:val="-1"/>
        </w:rPr>
        <w:t xml:space="preserve"> </w:t>
      </w:r>
      <w:r>
        <w:t>stored securely</w:t>
      </w:r>
      <w:r>
        <w:rPr>
          <w:spacing w:val="-4"/>
        </w:rPr>
        <w:t xml:space="preserve"> </w:t>
      </w:r>
      <w:r>
        <w:t>and</w:t>
      </w:r>
      <w:r>
        <w:rPr>
          <w:spacing w:val="-1"/>
        </w:rPr>
        <w:t xml:space="preserve"> </w:t>
      </w:r>
      <w:proofErr w:type="gramStart"/>
      <w:r>
        <w:t>kept</w:t>
      </w:r>
      <w:r>
        <w:rPr>
          <w:spacing w:val="-1"/>
        </w:rPr>
        <w:t xml:space="preserve"> </w:t>
      </w:r>
      <w:r>
        <w:t>out</w:t>
      </w:r>
      <w:r>
        <w:rPr>
          <w:spacing w:val="-8"/>
        </w:rPr>
        <w:t xml:space="preserve"> </w:t>
      </w:r>
      <w:r>
        <w:t>of reach</w:t>
      </w:r>
      <w:r>
        <w:rPr>
          <w:spacing w:val="-4"/>
        </w:rPr>
        <w:t xml:space="preserve"> </w:t>
      </w:r>
      <w:r>
        <w:t>of the</w:t>
      </w:r>
      <w:r>
        <w:rPr>
          <w:spacing w:val="-9"/>
        </w:rPr>
        <w:t xml:space="preserve"> </w:t>
      </w:r>
      <w:r>
        <w:t>children at</w:t>
      </w:r>
      <w:r>
        <w:rPr>
          <w:spacing w:val="-1"/>
        </w:rPr>
        <w:t xml:space="preserve"> </w:t>
      </w:r>
      <w:r>
        <w:t xml:space="preserve">all </w:t>
      </w:r>
      <w:r>
        <w:rPr>
          <w:spacing w:val="-2"/>
        </w:rPr>
        <w:t>times</w:t>
      </w:r>
      <w:proofErr w:type="gramEnd"/>
      <w:r>
        <w:rPr>
          <w:spacing w:val="-2"/>
        </w:rPr>
        <w:t>.</w:t>
      </w:r>
    </w:p>
    <w:p w14:paraId="37FD6E02" w14:textId="77777777" w:rsidR="00144F51" w:rsidRDefault="00000000">
      <w:pPr>
        <w:pStyle w:val="ListParagraph"/>
        <w:numPr>
          <w:ilvl w:val="0"/>
          <w:numId w:val="2"/>
        </w:numPr>
        <w:tabs>
          <w:tab w:val="left" w:pos="862"/>
        </w:tabs>
        <w:spacing w:before="29" w:line="343" w:lineRule="auto"/>
        <w:ind w:right="146"/>
        <w:jc w:val="both"/>
      </w:pPr>
      <w:r>
        <w:t>If we have reason to believe that a member of our staff is under the influence of alcohol or any other substance that may affect their ability to care for children, they will not be allowed to work directly with the children and further action will be taken.</w:t>
      </w:r>
    </w:p>
    <w:p w14:paraId="1072105B" w14:textId="77777777" w:rsidR="00144F51" w:rsidRDefault="00144F51">
      <w:pPr>
        <w:pStyle w:val="BodyText"/>
        <w:spacing w:before="137"/>
        <w:ind w:left="0"/>
      </w:pPr>
    </w:p>
    <w:p w14:paraId="02EA2D6F" w14:textId="77777777" w:rsidR="00144F51" w:rsidRDefault="00000000">
      <w:pPr>
        <w:pStyle w:val="Heading2"/>
      </w:pPr>
      <w:bookmarkStart w:id="10" w:name="Managing_staff_absences_and_contingency_"/>
      <w:bookmarkEnd w:id="10"/>
      <w:r>
        <w:rPr>
          <w:spacing w:val="-2"/>
        </w:rPr>
        <w:t>Managing</w:t>
      </w:r>
      <w:r>
        <w:rPr>
          <w:spacing w:val="-9"/>
        </w:rPr>
        <w:t xml:space="preserve"> </w:t>
      </w:r>
      <w:r>
        <w:rPr>
          <w:spacing w:val="-2"/>
        </w:rPr>
        <w:t>staff</w:t>
      </w:r>
      <w:r>
        <w:rPr>
          <w:spacing w:val="-4"/>
        </w:rPr>
        <w:t xml:space="preserve"> </w:t>
      </w:r>
      <w:r>
        <w:rPr>
          <w:spacing w:val="-2"/>
        </w:rPr>
        <w:t>absences</w:t>
      </w:r>
      <w:r>
        <w:rPr>
          <w:spacing w:val="-8"/>
        </w:rPr>
        <w:t xml:space="preserve"> </w:t>
      </w:r>
      <w:r>
        <w:rPr>
          <w:spacing w:val="-2"/>
        </w:rPr>
        <w:t>and</w:t>
      </w:r>
      <w:r>
        <w:rPr>
          <w:spacing w:val="-8"/>
        </w:rPr>
        <w:t xml:space="preserve"> </w:t>
      </w:r>
      <w:r>
        <w:rPr>
          <w:spacing w:val="-2"/>
        </w:rPr>
        <w:t>contingency</w:t>
      </w:r>
      <w:r>
        <w:rPr>
          <w:spacing w:val="-12"/>
        </w:rPr>
        <w:t xml:space="preserve"> </w:t>
      </w:r>
      <w:r>
        <w:rPr>
          <w:spacing w:val="-2"/>
        </w:rPr>
        <w:t>plans</w:t>
      </w:r>
      <w:r>
        <w:rPr>
          <w:spacing w:val="-3"/>
        </w:rPr>
        <w:t xml:space="preserve"> </w:t>
      </w:r>
      <w:r>
        <w:rPr>
          <w:spacing w:val="-2"/>
        </w:rPr>
        <w:t>for</w:t>
      </w:r>
      <w:r>
        <w:rPr>
          <w:spacing w:val="-16"/>
        </w:rPr>
        <w:t xml:space="preserve"> </w:t>
      </w:r>
      <w:r>
        <w:rPr>
          <w:spacing w:val="-2"/>
        </w:rPr>
        <w:t>emergencies</w:t>
      </w:r>
    </w:p>
    <w:p w14:paraId="6CDD9B8A" w14:textId="77777777" w:rsidR="00144F51" w:rsidRDefault="00000000">
      <w:pPr>
        <w:pStyle w:val="ListParagraph"/>
        <w:numPr>
          <w:ilvl w:val="0"/>
          <w:numId w:val="2"/>
        </w:numPr>
        <w:tabs>
          <w:tab w:val="left" w:pos="862"/>
        </w:tabs>
        <w:spacing w:before="146" w:line="343" w:lineRule="auto"/>
        <w:ind w:right="132"/>
        <w:jc w:val="both"/>
      </w:pPr>
      <w:r>
        <w:t xml:space="preserve">As we are open 38 weeks of the year, staff take their holiday breaks when the setting is closed. Where staff may need to take time off for any </w:t>
      </w:r>
      <w:proofErr w:type="gramStart"/>
      <w:r>
        <w:t>reasons</w:t>
      </w:r>
      <w:proofErr w:type="gramEnd"/>
      <w:r>
        <w:t>, this is agreed with the Manager with sufficient notice, so that suitable cover can be arranged.</w:t>
      </w:r>
    </w:p>
    <w:p w14:paraId="0CA50163" w14:textId="77777777" w:rsidR="00144F51" w:rsidRDefault="00000000">
      <w:pPr>
        <w:pStyle w:val="ListParagraph"/>
        <w:numPr>
          <w:ilvl w:val="0"/>
          <w:numId w:val="2"/>
        </w:numPr>
        <w:tabs>
          <w:tab w:val="left" w:pos="862"/>
        </w:tabs>
        <w:spacing w:before="19" w:line="326" w:lineRule="auto"/>
        <w:ind w:right="140"/>
        <w:jc w:val="both"/>
      </w:pPr>
      <w:r>
        <w:t xml:space="preserve">Where staff are unwell and take sick leave in accordance with their contract of employment, we </w:t>
      </w:r>
      <w:proofErr w:type="spellStart"/>
      <w:r>
        <w:t>organise</w:t>
      </w:r>
      <w:proofErr w:type="spellEnd"/>
      <w:r>
        <w:t xml:space="preserve"> cover to ensure ratios are maintained.</w:t>
      </w:r>
    </w:p>
    <w:p w14:paraId="3BE4A741" w14:textId="77777777" w:rsidR="0022036B" w:rsidRDefault="0022036B" w:rsidP="0022036B">
      <w:pPr>
        <w:pStyle w:val="ListParagraph"/>
        <w:tabs>
          <w:tab w:val="left" w:pos="862"/>
        </w:tabs>
        <w:spacing w:before="19" w:line="326" w:lineRule="auto"/>
        <w:ind w:right="140" w:firstLine="0"/>
        <w:jc w:val="both"/>
      </w:pPr>
    </w:p>
    <w:p w14:paraId="77CE2A76" w14:textId="665DE9F1" w:rsidR="0022036B" w:rsidRPr="00245702" w:rsidRDefault="0022036B" w:rsidP="0022036B">
      <w:pPr>
        <w:pStyle w:val="ListParagraph"/>
        <w:tabs>
          <w:tab w:val="left" w:pos="862"/>
        </w:tabs>
        <w:spacing w:before="19" w:line="326" w:lineRule="auto"/>
        <w:ind w:right="140" w:firstLine="0"/>
        <w:jc w:val="both"/>
        <w:rPr>
          <w:color w:val="00B050"/>
        </w:rPr>
      </w:pPr>
      <w:r w:rsidRPr="00245702">
        <w:rPr>
          <w:color w:val="00B050"/>
        </w:rPr>
        <w:t>Definition of “all volunteers”</w:t>
      </w:r>
    </w:p>
    <w:p w14:paraId="07F1E800" w14:textId="4337475C" w:rsidR="0022036B" w:rsidRDefault="0022036B" w:rsidP="0022036B">
      <w:pPr>
        <w:pStyle w:val="ListParagraph"/>
        <w:tabs>
          <w:tab w:val="left" w:pos="862"/>
        </w:tabs>
        <w:spacing w:before="19" w:line="326" w:lineRule="auto"/>
        <w:ind w:right="140" w:firstLine="0"/>
        <w:jc w:val="both"/>
        <w:rPr>
          <w:color w:val="00B050"/>
        </w:rPr>
      </w:pPr>
      <w:r w:rsidRPr="00245702">
        <w:rPr>
          <w:color w:val="00B050"/>
        </w:rPr>
        <w:t>Except supervised volunte</w:t>
      </w:r>
      <w:r w:rsidR="00245702" w:rsidRPr="00245702">
        <w:rPr>
          <w:color w:val="00B050"/>
        </w:rPr>
        <w:t>er</w:t>
      </w:r>
      <w:r w:rsidRPr="00245702">
        <w:rPr>
          <w:color w:val="00B050"/>
        </w:rPr>
        <w:t xml:space="preserve">s who </w:t>
      </w:r>
      <w:proofErr w:type="gramStart"/>
      <w:r w:rsidRPr="00245702">
        <w:rPr>
          <w:color w:val="00B050"/>
        </w:rPr>
        <w:t>help out</w:t>
      </w:r>
      <w:proofErr w:type="gramEnd"/>
      <w:r w:rsidRPr="00245702">
        <w:rPr>
          <w:color w:val="00B050"/>
        </w:rPr>
        <w:t xml:space="preserve"> only occasionally, such as parents or carers </w:t>
      </w:r>
      <w:proofErr w:type="gramStart"/>
      <w:r w:rsidRPr="00245702">
        <w:rPr>
          <w:color w:val="00B050"/>
        </w:rPr>
        <w:t>helping out</w:t>
      </w:r>
      <w:proofErr w:type="gramEnd"/>
      <w:r w:rsidRPr="00245702">
        <w:rPr>
          <w:color w:val="00B050"/>
        </w:rPr>
        <w:t xml:space="preserve"> on a trip (but not overnigh</w:t>
      </w:r>
      <w:r w:rsidR="00245702" w:rsidRPr="00245702">
        <w:rPr>
          <w:color w:val="00B050"/>
        </w:rPr>
        <w:t xml:space="preserve">t </w:t>
      </w:r>
      <w:r w:rsidRPr="00245702">
        <w:rPr>
          <w:color w:val="00B050"/>
        </w:rPr>
        <w:t>or if providing personal care). The Crime and Pol</w:t>
      </w:r>
      <w:r w:rsidR="00245702" w:rsidRPr="00245702">
        <w:rPr>
          <w:color w:val="00B050"/>
        </w:rPr>
        <w:t xml:space="preserve">icing Act 2026 amended the Safeguarding Vulnerable Groups Act 2006 to remove the previous exemption for supervised unpaid activity. This means that paid and unpaid activities such as teaching, training, instructing, caring for or supervising children are now considered to be regulated activity if carried out frequently, or if carried out more than 3 days in a </w:t>
      </w:r>
      <w:proofErr w:type="gramStart"/>
      <w:r w:rsidR="00245702" w:rsidRPr="00245702">
        <w:rPr>
          <w:color w:val="00B050"/>
        </w:rPr>
        <w:t>30 day</w:t>
      </w:r>
      <w:proofErr w:type="gramEnd"/>
      <w:r w:rsidR="00245702" w:rsidRPr="00245702">
        <w:rPr>
          <w:color w:val="00B050"/>
        </w:rPr>
        <w:t xml:space="preserve"> period or overnight. Personal care includes helping a child, for reasons of age, illness or disability, with eating or drinking, or in connection with toileting, washing, bathing and dressing.</w:t>
      </w:r>
    </w:p>
    <w:p w14:paraId="3CFFCAC2" w14:textId="77777777" w:rsidR="00C34D1B" w:rsidRDefault="00C34D1B" w:rsidP="0022036B">
      <w:pPr>
        <w:pStyle w:val="ListParagraph"/>
        <w:tabs>
          <w:tab w:val="left" w:pos="862"/>
        </w:tabs>
        <w:spacing w:before="19" w:line="326" w:lineRule="auto"/>
        <w:ind w:right="140" w:firstLine="0"/>
        <w:jc w:val="both"/>
        <w:rPr>
          <w:color w:val="00B050"/>
        </w:rPr>
      </w:pPr>
    </w:p>
    <w:p w14:paraId="22ACE99F" w14:textId="59CF826A" w:rsidR="00C34D1B" w:rsidRPr="00245702" w:rsidRDefault="00C34D1B" w:rsidP="0022036B">
      <w:pPr>
        <w:pStyle w:val="ListParagraph"/>
        <w:tabs>
          <w:tab w:val="left" w:pos="862"/>
        </w:tabs>
        <w:spacing w:before="19" w:line="326" w:lineRule="auto"/>
        <w:ind w:right="140" w:firstLine="0"/>
        <w:jc w:val="both"/>
        <w:rPr>
          <w:color w:val="00B050"/>
        </w:rPr>
      </w:pPr>
      <w:r>
        <w:rPr>
          <w:color w:val="00B050"/>
        </w:rPr>
        <w:t xml:space="preserve">The harm test is explained in the Disclosure and Barring Service Guidance: Making barring referrals to the DBS and section 35(4) Safeguarding Vulnerable Group Act </w:t>
      </w:r>
      <w:proofErr w:type="gramStart"/>
      <w:r>
        <w:rPr>
          <w:color w:val="00B050"/>
        </w:rPr>
        <w:t>2006  and</w:t>
      </w:r>
      <w:proofErr w:type="gramEnd"/>
      <w:r>
        <w:rPr>
          <w:color w:val="00B050"/>
        </w:rPr>
        <w:t xml:space="preserve"> the harm test is </w:t>
      </w:r>
      <w:proofErr w:type="spellStart"/>
      <w:r>
        <w:rPr>
          <w:color w:val="00B050"/>
        </w:rPr>
        <w:t>satisifie</w:t>
      </w:r>
      <w:r w:rsidR="00AE5BC2">
        <w:rPr>
          <w:color w:val="00B050"/>
        </w:rPr>
        <w:t>d</w:t>
      </w:r>
      <w:proofErr w:type="spellEnd"/>
      <w:r>
        <w:rPr>
          <w:color w:val="00B050"/>
        </w:rPr>
        <w:t xml:space="preserve"> if a person may (a\0 harm a child or vulnerable adult, (b) cause a child or vulnerable </w:t>
      </w:r>
      <w:proofErr w:type="gramStart"/>
      <w:r>
        <w:rPr>
          <w:color w:val="00B050"/>
        </w:rPr>
        <w:t>adult  to</w:t>
      </w:r>
      <w:proofErr w:type="gramEnd"/>
      <w:r>
        <w:rPr>
          <w:color w:val="00B050"/>
        </w:rPr>
        <w:t xml:space="preserve"> be </w:t>
      </w:r>
      <w:proofErr w:type="gramStart"/>
      <w:r>
        <w:rPr>
          <w:color w:val="00B050"/>
        </w:rPr>
        <w:t>harmed ,</w:t>
      </w:r>
      <w:proofErr w:type="gramEnd"/>
      <w:r>
        <w:rPr>
          <w:color w:val="00B050"/>
        </w:rPr>
        <w:t xml:space="preserve">(c) put a child or vulnerable adult at risk of harm, (d) attempt to harm a child or vulnerable </w:t>
      </w:r>
      <w:proofErr w:type="gramStart"/>
      <w:r>
        <w:rPr>
          <w:color w:val="00B050"/>
        </w:rPr>
        <w:t>adult ,</w:t>
      </w:r>
      <w:proofErr w:type="gramEnd"/>
      <w:r>
        <w:rPr>
          <w:color w:val="00B050"/>
        </w:rPr>
        <w:t xml:space="preserve"> or € incite another to harm a child or vulnerable adult.</w:t>
      </w:r>
    </w:p>
    <w:p w14:paraId="79F0360B" w14:textId="1F992B8D" w:rsidR="0022036B" w:rsidRDefault="0022036B" w:rsidP="0022036B">
      <w:pPr>
        <w:tabs>
          <w:tab w:val="left" w:pos="862"/>
        </w:tabs>
        <w:spacing w:before="19" w:line="326" w:lineRule="auto"/>
        <w:ind w:right="140"/>
        <w:jc w:val="both"/>
      </w:pPr>
    </w:p>
    <w:p w14:paraId="3132EDEF" w14:textId="77777777" w:rsidR="00144F51" w:rsidRDefault="00000000">
      <w:pPr>
        <w:pStyle w:val="BodyText"/>
        <w:spacing w:before="162"/>
        <w:ind w:left="0"/>
        <w:rPr>
          <w:sz w:val="20"/>
        </w:rPr>
      </w:pPr>
      <w:r>
        <w:rPr>
          <w:noProof/>
          <w:sz w:val="20"/>
        </w:rPr>
        <mc:AlternateContent>
          <mc:Choice Requires="wps">
            <w:drawing>
              <wp:anchor distT="0" distB="0" distL="0" distR="0" simplePos="0" relativeHeight="487588352" behindDoc="1" locked="0" layoutInCell="1" allowOverlap="1" wp14:anchorId="05FEF934" wp14:editId="21AAFB50">
                <wp:simplePos x="0" y="0"/>
                <wp:positionH relativeFrom="page">
                  <wp:posOffset>697865</wp:posOffset>
                </wp:positionH>
                <wp:positionV relativeFrom="paragraph">
                  <wp:posOffset>267391</wp:posOffset>
                </wp:positionV>
                <wp:extent cx="6396355" cy="99568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6355" cy="995680"/>
                        </a:xfrm>
                        <a:prstGeom prst="rect">
                          <a:avLst/>
                        </a:prstGeom>
                        <a:ln w="6092">
                          <a:solidFill>
                            <a:srgbClr val="C0504D"/>
                          </a:solidFill>
                          <a:prstDash val="solid"/>
                        </a:ln>
                      </wps:spPr>
                      <wps:txbx>
                        <w:txbxContent>
                          <w:p w14:paraId="60B719D8" w14:textId="77777777" w:rsidR="00144F51" w:rsidRDefault="00000000">
                            <w:pPr>
                              <w:pStyle w:val="BodyText"/>
                              <w:spacing w:before="26" w:line="360" w:lineRule="auto"/>
                              <w:ind w:left="106" w:right="112"/>
                              <w:jc w:val="both"/>
                            </w:pPr>
                            <w:r>
                              <w:t xml:space="preserve">All staff have a copy of the staffing </w:t>
                            </w:r>
                            <w:proofErr w:type="spellStart"/>
                            <w:r>
                              <w:t>rota</w:t>
                            </w:r>
                            <w:proofErr w:type="spellEnd"/>
                            <w:r>
                              <w:t xml:space="preserve"> with staff telephone numbers so that they can contact each other for cover. If they are unable to find cover, they will call the manager/supervisor who will make alternative arrangements.</w:t>
                            </w:r>
                          </w:p>
                          <w:p w14:paraId="6B67576C" w14:textId="77777777" w:rsidR="00144F51" w:rsidRDefault="00000000">
                            <w:pPr>
                              <w:pStyle w:val="BodyText"/>
                              <w:spacing w:before="9"/>
                              <w:ind w:left="106"/>
                              <w:jc w:val="both"/>
                            </w:pPr>
                            <w:r>
                              <w:t>We</w:t>
                            </w:r>
                            <w:r>
                              <w:rPr>
                                <w:spacing w:val="-21"/>
                              </w:rPr>
                              <w:t xml:space="preserve"> </w:t>
                            </w:r>
                            <w:r>
                              <w:t>have</w:t>
                            </w:r>
                            <w:r>
                              <w:rPr>
                                <w:spacing w:val="-16"/>
                              </w:rPr>
                              <w:t xml:space="preserve"> </w:t>
                            </w:r>
                            <w:r>
                              <w:t>bank</w:t>
                            </w:r>
                            <w:r>
                              <w:rPr>
                                <w:spacing w:val="-9"/>
                              </w:rPr>
                              <w:t xml:space="preserve"> </w:t>
                            </w:r>
                            <w:r>
                              <w:t>members</w:t>
                            </w:r>
                            <w:r>
                              <w:rPr>
                                <w:spacing w:val="-17"/>
                              </w:rPr>
                              <w:t xml:space="preserve"> </w:t>
                            </w:r>
                            <w:r>
                              <w:t>of</w:t>
                            </w:r>
                            <w:r>
                              <w:rPr>
                                <w:spacing w:val="5"/>
                              </w:rPr>
                              <w:t xml:space="preserve"> </w:t>
                            </w:r>
                            <w:r>
                              <w:rPr>
                                <w:spacing w:val="-2"/>
                              </w:rPr>
                              <w:t>staff.</w:t>
                            </w:r>
                          </w:p>
                        </w:txbxContent>
                      </wps:txbx>
                      <wps:bodyPr wrap="square" lIns="0" tIns="0" rIns="0" bIns="0" rtlCol="0">
                        <a:noAutofit/>
                      </wps:bodyPr>
                    </wps:wsp>
                  </a:graphicData>
                </a:graphic>
              </wp:anchor>
            </w:drawing>
          </mc:Choice>
          <mc:Fallback>
            <w:pict>
              <v:shape w14:anchorId="05FEF934" id="Textbox 5" o:spid="_x0000_s1029" type="#_x0000_t202" style="position:absolute;margin-left:54.95pt;margin-top:21.05pt;width:503.65pt;height:78.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" filled="f" strokecolor="#c0504d" strokeweight=".16922mm">
                <v:path arrowok="t"/>
                <v:textbox inset="0,0,0,0">
                  <w:txbxContent>
                    <w:p w14:paraId="60B719D8" w14:textId="77777777" w:rsidR="00144F51" w:rsidRDefault="00000000">
                      <w:pPr>
                        <w:pStyle w:val="BodyText"/>
                        <w:spacing w:before="26" w:line="360" w:lineRule="auto"/>
                        <w:ind w:left="106" w:right="112"/>
                        <w:jc w:val="both"/>
                      </w:pPr>
                      <w:r>
                        <w:t xml:space="preserve">All staff have a copy of the staffing </w:t>
                      </w:r>
                      <w:proofErr w:type="spellStart"/>
                      <w:r>
                        <w:t>rota</w:t>
                      </w:r>
                      <w:proofErr w:type="spellEnd"/>
                      <w:r>
                        <w:t xml:space="preserve"> with staff telephone numbers so that they can contact each other for cover. If they are unable to find cover, they will call the manager/supervisor who will make alternative arrangements.</w:t>
                      </w:r>
                    </w:p>
                    <w:p w14:paraId="6B67576C" w14:textId="77777777" w:rsidR="00144F51" w:rsidRDefault="00000000">
                      <w:pPr>
                        <w:pStyle w:val="BodyText"/>
                        <w:spacing w:before="9"/>
                        <w:ind w:left="106"/>
                        <w:jc w:val="both"/>
                      </w:pPr>
                      <w:r>
                        <w:t>We</w:t>
                      </w:r>
                      <w:r>
                        <w:rPr>
                          <w:spacing w:val="-21"/>
                        </w:rPr>
                        <w:t xml:space="preserve"> </w:t>
                      </w:r>
                      <w:r>
                        <w:t>have</w:t>
                      </w:r>
                      <w:r>
                        <w:rPr>
                          <w:spacing w:val="-16"/>
                        </w:rPr>
                        <w:t xml:space="preserve"> </w:t>
                      </w:r>
                      <w:r>
                        <w:t>bank</w:t>
                      </w:r>
                      <w:r>
                        <w:rPr>
                          <w:spacing w:val="-9"/>
                        </w:rPr>
                        <w:t xml:space="preserve"> </w:t>
                      </w:r>
                      <w:r>
                        <w:t>members</w:t>
                      </w:r>
                      <w:r>
                        <w:rPr>
                          <w:spacing w:val="-17"/>
                        </w:rPr>
                        <w:t xml:space="preserve"> </w:t>
                      </w:r>
                      <w:r>
                        <w:t>of</w:t>
                      </w:r>
                      <w:r>
                        <w:rPr>
                          <w:spacing w:val="5"/>
                        </w:rPr>
                        <w:t xml:space="preserve"> </w:t>
                      </w:r>
                      <w:r>
                        <w:rPr>
                          <w:spacing w:val="-2"/>
                        </w:rPr>
                        <w:t>staff.</w:t>
                      </w:r>
                    </w:p>
                  </w:txbxContent>
                </v:textbox>
                <w10:wrap type="topAndBottom" anchorx="page"/>
              </v:shape>
            </w:pict>
          </mc:Fallback>
        </mc:AlternateContent>
      </w:r>
    </w:p>
    <w:p w14:paraId="09DEC1CB" w14:textId="77777777" w:rsidR="00144F51" w:rsidRDefault="00144F51">
      <w:pPr>
        <w:pStyle w:val="BodyText"/>
        <w:ind w:left="0"/>
        <w:rPr>
          <w:sz w:val="20"/>
        </w:rPr>
      </w:pPr>
    </w:p>
    <w:p w14:paraId="41BD45AA" w14:textId="77777777" w:rsidR="00144F51" w:rsidRDefault="00144F51">
      <w:pPr>
        <w:pStyle w:val="BodyText"/>
        <w:ind w:left="0"/>
        <w:rPr>
          <w:sz w:val="20"/>
        </w:rPr>
      </w:pPr>
    </w:p>
    <w:p w14:paraId="5DE2DF82" w14:textId="176F7C7F" w:rsidR="009A217B" w:rsidRDefault="009A217B">
      <w:pPr>
        <w:pStyle w:val="BodyText"/>
        <w:ind w:left="0"/>
        <w:rPr>
          <w:sz w:val="20"/>
        </w:rPr>
      </w:pPr>
      <w:r>
        <w:rPr>
          <w:sz w:val="20"/>
        </w:rPr>
        <w:t>This Policy was adopted on</w:t>
      </w:r>
      <w:r w:rsidR="008808F5">
        <w:rPr>
          <w:sz w:val="20"/>
        </w:rPr>
        <w:t xml:space="preserve"> 1</w:t>
      </w:r>
      <w:proofErr w:type="gramStart"/>
      <w:r w:rsidR="008808F5" w:rsidRPr="008808F5">
        <w:rPr>
          <w:sz w:val="20"/>
          <w:vertAlign w:val="superscript"/>
        </w:rPr>
        <w:t>st</w:t>
      </w:r>
      <w:r w:rsidR="008808F5">
        <w:rPr>
          <w:sz w:val="20"/>
        </w:rPr>
        <w:t xml:space="preserve"> </w:t>
      </w:r>
      <w:r>
        <w:rPr>
          <w:sz w:val="20"/>
        </w:rPr>
        <w:t xml:space="preserve"> August</w:t>
      </w:r>
      <w:proofErr w:type="gramEnd"/>
      <w:r>
        <w:rPr>
          <w:sz w:val="20"/>
        </w:rPr>
        <w:t xml:space="preserve"> 2025</w:t>
      </w:r>
    </w:p>
    <w:p w14:paraId="53120AC7" w14:textId="77777777" w:rsidR="009A217B" w:rsidRDefault="009A217B">
      <w:pPr>
        <w:pStyle w:val="BodyText"/>
        <w:ind w:left="0"/>
        <w:rPr>
          <w:sz w:val="20"/>
        </w:rPr>
      </w:pPr>
    </w:p>
    <w:p w14:paraId="515E0C3C" w14:textId="77FE0D46" w:rsidR="009A217B" w:rsidRDefault="009A217B">
      <w:pPr>
        <w:pStyle w:val="BodyText"/>
        <w:ind w:left="0"/>
        <w:rPr>
          <w:sz w:val="20"/>
        </w:rPr>
      </w:pPr>
      <w:r>
        <w:rPr>
          <w:sz w:val="20"/>
        </w:rPr>
        <w:t>This Policy is due for review August 2026</w:t>
      </w:r>
    </w:p>
    <w:p w14:paraId="59D9EE37" w14:textId="77777777" w:rsidR="009A217B" w:rsidRDefault="009A217B">
      <w:pPr>
        <w:pStyle w:val="BodyText"/>
        <w:ind w:left="0"/>
        <w:rPr>
          <w:sz w:val="20"/>
        </w:rPr>
      </w:pPr>
    </w:p>
    <w:p w14:paraId="19CEB7E6" w14:textId="77777777" w:rsidR="009A217B" w:rsidRDefault="009A217B">
      <w:pPr>
        <w:pStyle w:val="BodyText"/>
        <w:ind w:left="0"/>
        <w:rPr>
          <w:sz w:val="20"/>
        </w:rPr>
      </w:pPr>
    </w:p>
    <w:p w14:paraId="15265816" w14:textId="77777777" w:rsidR="00144F51" w:rsidRDefault="00144F51">
      <w:pPr>
        <w:pStyle w:val="BodyText"/>
        <w:spacing w:before="149"/>
        <w:ind w:left="0"/>
        <w:rPr>
          <w:sz w:val="20"/>
        </w:r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0"/>
        <w:gridCol w:w="6463"/>
      </w:tblGrid>
      <w:tr w:rsidR="00144F51" w14:paraId="2DD768E1" w14:textId="77777777">
        <w:trPr>
          <w:trHeight w:val="700"/>
        </w:trPr>
        <w:tc>
          <w:tcPr>
            <w:tcW w:w="3630" w:type="dxa"/>
          </w:tcPr>
          <w:p w14:paraId="7B0E08D9" w14:textId="77777777" w:rsidR="00144F51" w:rsidRDefault="00000000">
            <w:pPr>
              <w:pStyle w:val="TableParagraph"/>
              <w:spacing w:before="202"/>
              <w:ind w:left="124"/>
              <w:rPr>
                <w:sz w:val="24"/>
              </w:rPr>
            </w:pPr>
            <w:r>
              <w:rPr>
                <w:sz w:val="24"/>
              </w:rPr>
              <w:t>This</w:t>
            </w:r>
            <w:r>
              <w:rPr>
                <w:spacing w:val="-18"/>
                <w:sz w:val="24"/>
              </w:rPr>
              <w:t xml:space="preserve"> </w:t>
            </w:r>
            <w:r>
              <w:rPr>
                <w:sz w:val="24"/>
              </w:rPr>
              <w:t>Policy</w:t>
            </w:r>
            <w:r>
              <w:rPr>
                <w:spacing w:val="-12"/>
                <w:sz w:val="24"/>
              </w:rPr>
              <w:t xml:space="preserve"> </w:t>
            </w:r>
            <w:r>
              <w:rPr>
                <w:sz w:val="24"/>
              </w:rPr>
              <w:t>was</w:t>
            </w:r>
            <w:r>
              <w:rPr>
                <w:spacing w:val="-11"/>
                <w:sz w:val="24"/>
              </w:rPr>
              <w:t xml:space="preserve"> </w:t>
            </w:r>
            <w:r>
              <w:rPr>
                <w:sz w:val="24"/>
              </w:rPr>
              <w:t>reviewed</w:t>
            </w:r>
            <w:r>
              <w:rPr>
                <w:spacing w:val="1"/>
                <w:sz w:val="24"/>
              </w:rPr>
              <w:t xml:space="preserve"> </w:t>
            </w:r>
            <w:r>
              <w:rPr>
                <w:spacing w:val="-5"/>
                <w:sz w:val="24"/>
              </w:rPr>
              <w:t>by</w:t>
            </w:r>
          </w:p>
        </w:tc>
        <w:tc>
          <w:tcPr>
            <w:tcW w:w="6463" w:type="dxa"/>
          </w:tcPr>
          <w:p w14:paraId="64766A43" w14:textId="77777777" w:rsidR="00144F51" w:rsidRDefault="00000000">
            <w:pPr>
              <w:pStyle w:val="TableParagraph"/>
              <w:spacing w:before="202"/>
              <w:ind w:left="124"/>
              <w:rPr>
                <w:sz w:val="24"/>
              </w:rPr>
            </w:pPr>
            <w:r>
              <w:rPr>
                <w:sz w:val="24"/>
              </w:rPr>
              <w:t>Paige</w:t>
            </w:r>
            <w:r>
              <w:rPr>
                <w:spacing w:val="4"/>
                <w:sz w:val="24"/>
              </w:rPr>
              <w:t xml:space="preserve"> </w:t>
            </w:r>
            <w:r>
              <w:rPr>
                <w:spacing w:val="-2"/>
                <w:sz w:val="24"/>
              </w:rPr>
              <w:t>Merrick</w:t>
            </w:r>
          </w:p>
        </w:tc>
      </w:tr>
      <w:tr w:rsidR="00144F51" w14:paraId="59DB71CC" w14:textId="77777777">
        <w:trPr>
          <w:trHeight w:val="696"/>
        </w:trPr>
        <w:tc>
          <w:tcPr>
            <w:tcW w:w="3630" w:type="dxa"/>
          </w:tcPr>
          <w:p w14:paraId="3BDF3FBA" w14:textId="77777777" w:rsidR="00144F51" w:rsidRDefault="00000000">
            <w:pPr>
              <w:pStyle w:val="TableParagraph"/>
              <w:spacing w:before="202"/>
              <w:ind w:left="124"/>
              <w:rPr>
                <w:sz w:val="24"/>
              </w:rPr>
            </w:pPr>
            <w:r>
              <w:rPr>
                <w:sz w:val="24"/>
              </w:rPr>
              <w:t>Adopted</w:t>
            </w:r>
            <w:r>
              <w:rPr>
                <w:spacing w:val="-9"/>
                <w:sz w:val="24"/>
              </w:rPr>
              <w:t xml:space="preserve"> </w:t>
            </w:r>
            <w:r>
              <w:rPr>
                <w:spacing w:val="-5"/>
                <w:sz w:val="24"/>
              </w:rPr>
              <w:t>by</w:t>
            </w:r>
          </w:p>
        </w:tc>
        <w:tc>
          <w:tcPr>
            <w:tcW w:w="6463" w:type="dxa"/>
          </w:tcPr>
          <w:p w14:paraId="7E9CA10D" w14:textId="348A549D" w:rsidR="00144F51" w:rsidRDefault="00000000">
            <w:pPr>
              <w:pStyle w:val="TableParagraph"/>
              <w:spacing w:before="202"/>
              <w:ind w:left="124"/>
              <w:rPr>
                <w:sz w:val="24"/>
              </w:rPr>
            </w:pPr>
            <w:r>
              <w:rPr>
                <w:spacing w:val="-4"/>
                <w:sz w:val="24"/>
              </w:rPr>
              <w:t>Mayfield</w:t>
            </w:r>
            <w:r>
              <w:rPr>
                <w:spacing w:val="-10"/>
                <w:sz w:val="24"/>
              </w:rPr>
              <w:t xml:space="preserve"> </w:t>
            </w:r>
            <w:r>
              <w:rPr>
                <w:spacing w:val="-4"/>
                <w:sz w:val="24"/>
              </w:rPr>
              <w:t>Pre-School</w:t>
            </w:r>
            <w:r>
              <w:rPr>
                <w:spacing w:val="-6"/>
                <w:sz w:val="24"/>
              </w:rPr>
              <w:t xml:space="preserve"> </w:t>
            </w:r>
            <w:r>
              <w:rPr>
                <w:spacing w:val="-4"/>
                <w:sz w:val="24"/>
              </w:rPr>
              <w:t>Staff</w:t>
            </w:r>
            <w:r>
              <w:rPr>
                <w:spacing w:val="-15"/>
                <w:sz w:val="24"/>
              </w:rPr>
              <w:t xml:space="preserve"> </w:t>
            </w:r>
            <w:r w:rsidR="009A217B">
              <w:rPr>
                <w:spacing w:val="-4"/>
                <w:sz w:val="24"/>
              </w:rPr>
              <w:t>&amp; Committee</w:t>
            </w:r>
          </w:p>
        </w:tc>
      </w:tr>
      <w:tr w:rsidR="00144F51" w14:paraId="35B2684D" w14:textId="77777777">
        <w:trPr>
          <w:trHeight w:val="700"/>
        </w:trPr>
        <w:tc>
          <w:tcPr>
            <w:tcW w:w="3630" w:type="dxa"/>
          </w:tcPr>
          <w:p w14:paraId="52A98589" w14:textId="77777777" w:rsidR="00144F51" w:rsidRDefault="00000000">
            <w:pPr>
              <w:pStyle w:val="TableParagraph"/>
              <w:spacing w:before="206"/>
              <w:ind w:left="124"/>
              <w:rPr>
                <w:sz w:val="24"/>
              </w:rPr>
            </w:pPr>
            <w:r>
              <w:rPr>
                <w:spacing w:val="-4"/>
                <w:sz w:val="24"/>
              </w:rPr>
              <w:t>Date</w:t>
            </w:r>
          </w:p>
        </w:tc>
        <w:tc>
          <w:tcPr>
            <w:tcW w:w="6463" w:type="dxa"/>
          </w:tcPr>
          <w:p w14:paraId="4C74BE39" w14:textId="1BBA4889" w:rsidR="00144F51" w:rsidRDefault="00413147">
            <w:pPr>
              <w:pStyle w:val="TableParagraph"/>
              <w:spacing w:before="206"/>
              <w:ind w:left="124"/>
              <w:rPr>
                <w:sz w:val="24"/>
              </w:rPr>
            </w:pPr>
            <w:r>
              <w:rPr>
                <w:spacing w:val="-5"/>
                <w:sz w:val="24"/>
              </w:rPr>
              <w:t>September 2026</w:t>
            </w:r>
          </w:p>
        </w:tc>
      </w:tr>
      <w:tr w:rsidR="00144F51" w14:paraId="44594A40" w14:textId="77777777">
        <w:trPr>
          <w:trHeight w:val="700"/>
        </w:trPr>
        <w:tc>
          <w:tcPr>
            <w:tcW w:w="3630" w:type="dxa"/>
          </w:tcPr>
          <w:p w14:paraId="1858126A" w14:textId="77777777" w:rsidR="00144F51" w:rsidRDefault="00000000">
            <w:pPr>
              <w:pStyle w:val="TableParagraph"/>
              <w:spacing w:before="202"/>
              <w:ind w:left="124"/>
              <w:rPr>
                <w:sz w:val="24"/>
              </w:rPr>
            </w:pPr>
            <w:r>
              <w:rPr>
                <w:spacing w:val="-5"/>
                <w:sz w:val="24"/>
              </w:rPr>
              <w:t>Review</w:t>
            </w:r>
            <w:r>
              <w:rPr>
                <w:spacing w:val="-12"/>
                <w:sz w:val="24"/>
              </w:rPr>
              <w:t xml:space="preserve"> </w:t>
            </w:r>
            <w:r>
              <w:rPr>
                <w:spacing w:val="-4"/>
                <w:sz w:val="24"/>
              </w:rPr>
              <w:t>Date</w:t>
            </w:r>
          </w:p>
        </w:tc>
        <w:tc>
          <w:tcPr>
            <w:tcW w:w="6463" w:type="dxa"/>
          </w:tcPr>
          <w:p w14:paraId="05C72814" w14:textId="5C2A5B5D" w:rsidR="00144F51" w:rsidRDefault="00413147">
            <w:pPr>
              <w:pStyle w:val="TableParagraph"/>
              <w:spacing w:before="202"/>
              <w:ind w:left="124"/>
              <w:rPr>
                <w:sz w:val="24"/>
              </w:rPr>
            </w:pPr>
            <w:r>
              <w:rPr>
                <w:spacing w:val="-5"/>
                <w:sz w:val="24"/>
              </w:rPr>
              <w:t>September 202</w:t>
            </w:r>
            <w:r w:rsidR="009708A2">
              <w:rPr>
                <w:spacing w:val="-5"/>
                <w:sz w:val="24"/>
              </w:rPr>
              <w:t>7</w:t>
            </w:r>
          </w:p>
        </w:tc>
      </w:tr>
    </w:tbl>
    <w:p w14:paraId="308261ED" w14:textId="77777777" w:rsidR="00144F51" w:rsidRDefault="00144F51">
      <w:pPr>
        <w:pStyle w:val="TableParagraph"/>
        <w:rPr>
          <w:sz w:val="24"/>
        </w:rPr>
        <w:sectPr w:rsidR="00144F51">
          <w:pgSz w:w="11920" w:h="16850"/>
          <w:pgMar w:top="1060" w:right="708" w:bottom="800" w:left="708" w:header="0" w:footer="604" w:gutter="0"/>
          <w:cols w:space="720"/>
        </w:sectPr>
      </w:pPr>
    </w:p>
    <w:p w14:paraId="14F3916C" w14:textId="77777777" w:rsidR="00144F51" w:rsidRDefault="00000000">
      <w:pPr>
        <w:spacing w:before="42"/>
        <w:ind w:left="142"/>
        <w:rPr>
          <w:rFonts w:ascii="Calibri"/>
          <w:b/>
        </w:rPr>
      </w:pPr>
      <w:r>
        <w:rPr>
          <w:rFonts w:ascii="Calibri"/>
          <w:b/>
          <w:spacing w:val="-2"/>
        </w:rPr>
        <w:lastRenderedPageBreak/>
        <w:t>Review</w:t>
      </w:r>
      <w:r>
        <w:rPr>
          <w:rFonts w:ascii="Calibri"/>
          <w:b/>
          <w:spacing w:val="-6"/>
        </w:rPr>
        <w:t xml:space="preserve"> </w:t>
      </w:r>
      <w:r>
        <w:rPr>
          <w:rFonts w:ascii="Calibri"/>
          <w:b/>
          <w:spacing w:val="-5"/>
        </w:rPr>
        <w:t>Log</w:t>
      </w:r>
    </w:p>
    <w:p w14:paraId="5F1EAB48" w14:textId="77777777" w:rsidR="00144F51" w:rsidRDefault="00144F51">
      <w:pPr>
        <w:pStyle w:val="BodyText"/>
        <w:spacing w:before="47"/>
        <w:ind w:left="0"/>
        <w:rPr>
          <w:rFonts w:ascii="Calibri"/>
          <w:b/>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2"/>
        <w:gridCol w:w="5364"/>
        <w:gridCol w:w="1676"/>
        <w:gridCol w:w="1513"/>
      </w:tblGrid>
      <w:tr w:rsidR="00144F51" w14:paraId="54E4D611" w14:textId="77777777">
        <w:trPr>
          <w:trHeight w:val="292"/>
        </w:trPr>
        <w:tc>
          <w:tcPr>
            <w:tcW w:w="1652" w:type="dxa"/>
            <w:shd w:val="clear" w:color="auto" w:fill="D9D9D9"/>
          </w:tcPr>
          <w:p w14:paraId="369DDB33" w14:textId="77777777" w:rsidR="00144F51" w:rsidRDefault="00000000">
            <w:pPr>
              <w:pStyle w:val="TableParagraph"/>
              <w:spacing w:line="272" w:lineRule="exact"/>
              <w:rPr>
                <w:rFonts w:ascii="Calibri"/>
                <w:b/>
                <w:sz w:val="24"/>
              </w:rPr>
            </w:pPr>
            <w:bookmarkStart w:id="11" w:name="_Hlk204948137"/>
            <w:r>
              <w:rPr>
                <w:rFonts w:ascii="Calibri"/>
                <w:b/>
                <w:spacing w:val="-2"/>
                <w:sz w:val="24"/>
              </w:rPr>
              <w:t>Review</w:t>
            </w:r>
            <w:r>
              <w:rPr>
                <w:rFonts w:ascii="Calibri"/>
                <w:b/>
                <w:spacing w:val="-12"/>
                <w:sz w:val="24"/>
              </w:rPr>
              <w:t xml:space="preserve"> </w:t>
            </w:r>
            <w:r>
              <w:rPr>
                <w:rFonts w:ascii="Calibri"/>
                <w:b/>
                <w:spacing w:val="-4"/>
                <w:sz w:val="24"/>
              </w:rPr>
              <w:t>Date</w:t>
            </w:r>
          </w:p>
        </w:tc>
        <w:tc>
          <w:tcPr>
            <w:tcW w:w="5364" w:type="dxa"/>
            <w:shd w:val="clear" w:color="auto" w:fill="D9D9D9"/>
          </w:tcPr>
          <w:p w14:paraId="60EEF889" w14:textId="77777777" w:rsidR="00144F51" w:rsidRDefault="00000000">
            <w:pPr>
              <w:pStyle w:val="TableParagraph"/>
              <w:spacing w:line="272" w:lineRule="exact"/>
              <w:rPr>
                <w:rFonts w:ascii="Calibri"/>
                <w:b/>
                <w:sz w:val="24"/>
              </w:rPr>
            </w:pPr>
            <w:r>
              <w:rPr>
                <w:rFonts w:ascii="Calibri"/>
                <w:b/>
                <w:sz w:val="24"/>
              </w:rPr>
              <w:t>Brief</w:t>
            </w:r>
            <w:r>
              <w:rPr>
                <w:rFonts w:ascii="Calibri"/>
                <w:b/>
                <w:spacing w:val="-13"/>
                <w:sz w:val="24"/>
              </w:rPr>
              <w:t xml:space="preserve"> </w:t>
            </w:r>
            <w:r>
              <w:rPr>
                <w:rFonts w:ascii="Calibri"/>
                <w:b/>
                <w:sz w:val="24"/>
              </w:rPr>
              <w:t>Details</w:t>
            </w:r>
            <w:r>
              <w:rPr>
                <w:rFonts w:ascii="Calibri"/>
                <w:b/>
                <w:spacing w:val="-14"/>
                <w:sz w:val="24"/>
              </w:rPr>
              <w:t xml:space="preserve"> </w:t>
            </w:r>
            <w:r>
              <w:rPr>
                <w:rFonts w:ascii="Calibri"/>
                <w:b/>
                <w:sz w:val="24"/>
              </w:rPr>
              <w:t>of</w:t>
            </w:r>
            <w:r>
              <w:rPr>
                <w:rFonts w:ascii="Calibri"/>
                <w:b/>
                <w:spacing w:val="-8"/>
                <w:sz w:val="24"/>
              </w:rPr>
              <w:t xml:space="preserve"> </w:t>
            </w:r>
            <w:r>
              <w:rPr>
                <w:rFonts w:ascii="Calibri"/>
                <w:b/>
                <w:spacing w:val="-2"/>
                <w:sz w:val="24"/>
              </w:rPr>
              <w:t>Amendments</w:t>
            </w:r>
          </w:p>
        </w:tc>
        <w:tc>
          <w:tcPr>
            <w:tcW w:w="1676" w:type="dxa"/>
            <w:shd w:val="clear" w:color="auto" w:fill="D9D9D9"/>
          </w:tcPr>
          <w:p w14:paraId="4AC184C6" w14:textId="77777777" w:rsidR="00144F51" w:rsidRDefault="00000000">
            <w:pPr>
              <w:pStyle w:val="TableParagraph"/>
              <w:spacing w:line="272" w:lineRule="exact"/>
              <w:ind w:left="4" w:right="167"/>
              <w:jc w:val="center"/>
              <w:rPr>
                <w:rFonts w:ascii="Calibri"/>
                <w:b/>
                <w:sz w:val="24"/>
              </w:rPr>
            </w:pPr>
            <w:r>
              <w:rPr>
                <w:rFonts w:ascii="Calibri"/>
                <w:b/>
                <w:sz w:val="24"/>
              </w:rPr>
              <w:t>Amended</w:t>
            </w:r>
            <w:r>
              <w:rPr>
                <w:rFonts w:ascii="Calibri"/>
                <w:b/>
                <w:spacing w:val="-13"/>
                <w:sz w:val="24"/>
              </w:rPr>
              <w:t xml:space="preserve"> </w:t>
            </w:r>
            <w:r>
              <w:rPr>
                <w:rFonts w:ascii="Calibri"/>
                <w:b/>
                <w:spacing w:val="-5"/>
                <w:sz w:val="24"/>
              </w:rPr>
              <w:t>By</w:t>
            </w:r>
          </w:p>
        </w:tc>
        <w:tc>
          <w:tcPr>
            <w:tcW w:w="1513" w:type="dxa"/>
            <w:shd w:val="clear" w:color="auto" w:fill="D9D9D9"/>
          </w:tcPr>
          <w:p w14:paraId="7D0F7412" w14:textId="77777777" w:rsidR="00144F51" w:rsidRDefault="00000000">
            <w:pPr>
              <w:pStyle w:val="TableParagraph"/>
              <w:spacing w:line="272" w:lineRule="exact"/>
              <w:ind w:left="133"/>
              <w:rPr>
                <w:rFonts w:ascii="Calibri"/>
                <w:b/>
                <w:sz w:val="24"/>
              </w:rPr>
            </w:pPr>
            <w:r>
              <w:rPr>
                <w:rFonts w:ascii="Calibri"/>
                <w:b/>
                <w:sz w:val="24"/>
              </w:rPr>
              <w:t>Agreed</w:t>
            </w:r>
            <w:r>
              <w:rPr>
                <w:rFonts w:ascii="Calibri"/>
                <w:b/>
                <w:spacing w:val="-13"/>
                <w:sz w:val="24"/>
              </w:rPr>
              <w:t xml:space="preserve"> </w:t>
            </w:r>
            <w:r>
              <w:rPr>
                <w:rFonts w:ascii="Calibri"/>
                <w:b/>
                <w:spacing w:val="-5"/>
                <w:sz w:val="24"/>
              </w:rPr>
              <w:t>By</w:t>
            </w:r>
          </w:p>
        </w:tc>
      </w:tr>
      <w:tr w:rsidR="00144F51" w14:paraId="08B76EFD" w14:textId="77777777">
        <w:trPr>
          <w:trHeight w:val="733"/>
        </w:trPr>
        <w:tc>
          <w:tcPr>
            <w:tcW w:w="1652" w:type="dxa"/>
          </w:tcPr>
          <w:p w14:paraId="69F52A02" w14:textId="77777777" w:rsidR="00144F51" w:rsidRDefault="00000000">
            <w:pPr>
              <w:pStyle w:val="TableParagraph"/>
              <w:spacing w:before="1"/>
              <w:rPr>
                <w:rFonts w:ascii="Calibri"/>
                <w:sz w:val="20"/>
              </w:rPr>
            </w:pPr>
            <w:r>
              <w:rPr>
                <w:rFonts w:ascii="Calibri"/>
                <w:spacing w:val="-4"/>
                <w:sz w:val="20"/>
              </w:rPr>
              <w:t>November</w:t>
            </w:r>
            <w:r>
              <w:rPr>
                <w:rFonts w:ascii="Calibri"/>
                <w:sz w:val="20"/>
              </w:rPr>
              <w:t xml:space="preserve"> </w:t>
            </w:r>
            <w:r>
              <w:rPr>
                <w:rFonts w:ascii="Calibri"/>
                <w:spacing w:val="-4"/>
                <w:sz w:val="20"/>
              </w:rPr>
              <w:t>2020</w:t>
            </w:r>
          </w:p>
        </w:tc>
        <w:tc>
          <w:tcPr>
            <w:tcW w:w="5364" w:type="dxa"/>
          </w:tcPr>
          <w:p w14:paraId="7D5974C7" w14:textId="77777777" w:rsidR="00144F51" w:rsidRDefault="00000000">
            <w:pPr>
              <w:pStyle w:val="TableParagraph"/>
              <w:spacing w:before="1"/>
              <w:rPr>
                <w:rFonts w:ascii="Calibri"/>
                <w:sz w:val="20"/>
              </w:rPr>
            </w:pPr>
            <w:r>
              <w:rPr>
                <w:rFonts w:ascii="Calibri"/>
                <w:spacing w:val="-4"/>
                <w:sz w:val="20"/>
              </w:rPr>
              <w:t>Updated</w:t>
            </w:r>
            <w:r>
              <w:rPr>
                <w:rFonts w:ascii="Calibri"/>
                <w:spacing w:val="-11"/>
                <w:sz w:val="20"/>
              </w:rPr>
              <w:t xml:space="preserve"> </w:t>
            </w:r>
            <w:r>
              <w:rPr>
                <w:rFonts w:ascii="Calibri"/>
                <w:spacing w:val="-4"/>
                <w:sz w:val="20"/>
              </w:rPr>
              <w:t>manager</w:t>
            </w:r>
            <w:r>
              <w:rPr>
                <w:rFonts w:ascii="Calibri"/>
                <w:spacing w:val="3"/>
                <w:sz w:val="20"/>
              </w:rPr>
              <w:t xml:space="preserve"> </w:t>
            </w:r>
            <w:r>
              <w:rPr>
                <w:rFonts w:ascii="Calibri"/>
                <w:spacing w:val="-4"/>
                <w:sz w:val="20"/>
              </w:rPr>
              <w:t>&amp;</w:t>
            </w:r>
            <w:r>
              <w:rPr>
                <w:rFonts w:ascii="Calibri"/>
                <w:spacing w:val="-2"/>
                <w:sz w:val="20"/>
              </w:rPr>
              <w:t xml:space="preserve"> </w:t>
            </w:r>
            <w:r>
              <w:rPr>
                <w:rFonts w:ascii="Calibri"/>
                <w:spacing w:val="-4"/>
                <w:sz w:val="20"/>
              </w:rPr>
              <w:t>deputy</w:t>
            </w:r>
            <w:r>
              <w:rPr>
                <w:rFonts w:ascii="Calibri"/>
                <w:spacing w:val="-5"/>
                <w:sz w:val="20"/>
              </w:rPr>
              <w:t xml:space="preserve"> </w:t>
            </w:r>
            <w:r>
              <w:rPr>
                <w:rFonts w:ascii="Calibri"/>
                <w:spacing w:val="-4"/>
                <w:sz w:val="20"/>
              </w:rPr>
              <w:t>manager</w:t>
            </w:r>
            <w:r>
              <w:rPr>
                <w:rFonts w:ascii="Calibri"/>
                <w:spacing w:val="10"/>
                <w:sz w:val="20"/>
              </w:rPr>
              <w:t xml:space="preserve"> </w:t>
            </w:r>
            <w:r>
              <w:rPr>
                <w:rFonts w:ascii="Calibri"/>
                <w:spacing w:val="-4"/>
                <w:sz w:val="20"/>
              </w:rPr>
              <w:t>details</w:t>
            </w:r>
          </w:p>
        </w:tc>
        <w:tc>
          <w:tcPr>
            <w:tcW w:w="1676" w:type="dxa"/>
          </w:tcPr>
          <w:p w14:paraId="6BE1DF44" w14:textId="77777777" w:rsidR="00144F51" w:rsidRDefault="00000000">
            <w:pPr>
              <w:pStyle w:val="TableParagraph"/>
              <w:spacing w:before="1"/>
              <w:ind w:left="0" w:right="167"/>
              <w:jc w:val="center"/>
              <w:rPr>
                <w:rFonts w:ascii="Calibri"/>
                <w:sz w:val="20"/>
              </w:rPr>
            </w:pPr>
            <w:r>
              <w:rPr>
                <w:rFonts w:ascii="Calibri"/>
                <w:spacing w:val="-4"/>
                <w:sz w:val="20"/>
              </w:rPr>
              <w:t>Lauren</w:t>
            </w:r>
            <w:r>
              <w:rPr>
                <w:rFonts w:ascii="Calibri"/>
                <w:spacing w:val="-5"/>
                <w:sz w:val="20"/>
              </w:rPr>
              <w:t xml:space="preserve"> </w:t>
            </w:r>
            <w:r>
              <w:rPr>
                <w:rFonts w:ascii="Calibri"/>
                <w:spacing w:val="-2"/>
                <w:sz w:val="20"/>
              </w:rPr>
              <w:t>Glasson</w:t>
            </w:r>
          </w:p>
        </w:tc>
        <w:tc>
          <w:tcPr>
            <w:tcW w:w="1513" w:type="dxa"/>
          </w:tcPr>
          <w:p w14:paraId="533F1FF9" w14:textId="77777777" w:rsidR="00144F51" w:rsidRDefault="00000000">
            <w:pPr>
              <w:pStyle w:val="TableParagraph"/>
              <w:tabs>
                <w:tab w:val="left" w:pos="1089"/>
              </w:tabs>
              <w:spacing w:before="1"/>
              <w:ind w:left="133"/>
              <w:rPr>
                <w:rFonts w:ascii="Calibri"/>
                <w:sz w:val="20"/>
              </w:rPr>
            </w:pPr>
            <w:r>
              <w:rPr>
                <w:rFonts w:ascii="Calibri"/>
                <w:spacing w:val="-2"/>
                <w:sz w:val="20"/>
              </w:rPr>
              <w:t>Mayfield</w:t>
            </w:r>
            <w:r>
              <w:rPr>
                <w:rFonts w:ascii="Calibri"/>
                <w:sz w:val="20"/>
              </w:rPr>
              <w:tab/>
            </w:r>
            <w:r>
              <w:rPr>
                <w:rFonts w:ascii="Calibri"/>
                <w:spacing w:val="-4"/>
                <w:sz w:val="20"/>
              </w:rPr>
              <w:t>Pre-</w:t>
            </w:r>
          </w:p>
          <w:p w14:paraId="37BA7F6E" w14:textId="011A2347" w:rsidR="00144F51" w:rsidRDefault="00000000">
            <w:pPr>
              <w:pStyle w:val="TableParagraph"/>
              <w:spacing w:before="9" w:line="230" w:lineRule="exact"/>
              <w:ind w:left="133"/>
              <w:rPr>
                <w:rFonts w:ascii="Calibri"/>
                <w:sz w:val="20"/>
              </w:rPr>
            </w:pPr>
            <w:r>
              <w:rPr>
                <w:rFonts w:ascii="Calibri"/>
                <w:sz w:val="20"/>
              </w:rPr>
              <w:t>School</w:t>
            </w:r>
            <w:r>
              <w:rPr>
                <w:rFonts w:ascii="Calibri"/>
                <w:spacing w:val="40"/>
                <w:sz w:val="20"/>
              </w:rPr>
              <w:t xml:space="preserve"> </w:t>
            </w:r>
            <w:r>
              <w:rPr>
                <w:rFonts w:ascii="Calibri"/>
                <w:sz w:val="20"/>
              </w:rPr>
              <w:t>Staff</w:t>
            </w:r>
            <w:r>
              <w:rPr>
                <w:rFonts w:ascii="Calibri"/>
                <w:spacing w:val="17"/>
                <w:sz w:val="20"/>
              </w:rPr>
              <w:t xml:space="preserve"> </w:t>
            </w:r>
            <w:r>
              <w:rPr>
                <w:rFonts w:ascii="Calibri"/>
                <w:sz w:val="20"/>
              </w:rPr>
              <w:t xml:space="preserve">&amp; </w:t>
            </w:r>
            <w:r w:rsidR="009A217B">
              <w:rPr>
                <w:rFonts w:ascii="Calibri"/>
                <w:spacing w:val="-2"/>
                <w:sz w:val="20"/>
              </w:rPr>
              <w:t>Committee</w:t>
            </w:r>
          </w:p>
        </w:tc>
      </w:tr>
      <w:tr w:rsidR="00144F51" w14:paraId="6F967B09" w14:textId="77777777">
        <w:trPr>
          <w:trHeight w:val="729"/>
        </w:trPr>
        <w:tc>
          <w:tcPr>
            <w:tcW w:w="1652" w:type="dxa"/>
          </w:tcPr>
          <w:p w14:paraId="00299317" w14:textId="77777777" w:rsidR="00144F51" w:rsidRDefault="00000000">
            <w:pPr>
              <w:pStyle w:val="TableParagraph"/>
              <w:spacing w:before="7"/>
              <w:rPr>
                <w:rFonts w:ascii="Calibri"/>
              </w:rPr>
            </w:pPr>
            <w:r>
              <w:rPr>
                <w:rFonts w:ascii="Calibri"/>
                <w:spacing w:val="-2"/>
              </w:rPr>
              <w:t>May</w:t>
            </w:r>
            <w:r>
              <w:rPr>
                <w:rFonts w:ascii="Calibri"/>
                <w:spacing w:val="-9"/>
              </w:rPr>
              <w:t xml:space="preserve"> </w:t>
            </w:r>
            <w:r>
              <w:rPr>
                <w:rFonts w:ascii="Calibri"/>
                <w:spacing w:val="-4"/>
              </w:rPr>
              <w:t>2021</w:t>
            </w:r>
          </w:p>
        </w:tc>
        <w:tc>
          <w:tcPr>
            <w:tcW w:w="5364" w:type="dxa"/>
          </w:tcPr>
          <w:p w14:paraId="55FC8F27" w14:textId="77777777" w:rsidR="00144F51" w:rsidRDefault="00000000">
            <w:pPr>
              <w:pStyle w:val="TableParagraph"/>
              <w:spacing w:before="7"/>
              <w:rPr>
                <w:rFonts w:ascii="Calibri"/>
              </w:rPr>
            </w:pPr>
            <w:r>
              <w:rPr>
                <w:rFonts w:ascii="Calibri"/>
              </w:rPr>
              <w:t>None</w:t>
            </w:r>
            <w:r>
              <w:rPr>
                <w:rFonts w:ascii="Calibri"/>
                <w:spacing w:val="-10"/>
              </w:rPr>
              <w:t xml:space="preserve"> </w:t>
            </w:r>
            <w:r>
              <w:rPr>
                <w:rFonts w:ascii="Calibri"/>
                <w:spacing w:val="-2"/>
              </w:rPr>
              <w:t>required</w:t>
            </w:r>
          </w:p>
        </w:tc>
        <w:tc>
          <w:tcPr>
            <w:tcW w:w="1676" w:type="dxa"/>
          </w:tcPr>
          <w:p w14:paraId="550CB50B" w14:textId="77777777" w:rsidR="00144F51" w:rsidRDefault="00000000">
            <w:pPr>
              <w:pStyle w:val="TableParagraph"/>
              <w:spacing w:before="7"/>
              <w:ind w:left="63" w:right="167"/>
              <w:jc w:val="center"/>
              <w:rPr>
                <w:rFonts w:ascii="Calibri"/>
              </w:rPr>
            </w:pPr>
            <w:r>
              <w:rPr>
                <w:rFonts w:ascii="Calibri"/>
                <w:spacing w:val="-2"/>
              </w:rPr>
              <w:t>Charlie</w:t>
            </w:r>
            <w:r>
              <w:rPr>
                <w:rFonts w:ascii="Calibri"/>
              </w:rPr>
              <w:t xml:space="preserve"> </w:t>
            </w:r>
            <w:r>
              <w:rPr>
                <w:rFonts w:ascii="Calibri"/>
                <w:spacing w:val="-2"/>
              </w:rPr>
              <w:t>Cranch</w:t>
            </w:r>
          </w:p>
        </w:tc>
        <w:tc>
          <w:tcPr>
            <w:tcW w:w="1513" w:type="dxa"/>
          </w:tcPr>
          <w:p w14:paraId="638A421B" w14:textId="77777777" w:rsidR="00144F51" w:rsidRDefault="00000000">
            <w:pPr>
              <w:pStyle w:val="TableParagraph"/>
              <w:spacing w:before="2"/>
              <w:ind w:left="133"/>
              <w:rPr>
                <w:rFonts w:ascii="Calibri"/>
                <w:sz w:val="20"/>
              </w:rPr>
            </w:pPr>
            <w:r>
              <w:rPr>
                <w:rFonts w:ascii="Calibri"/>
                <w:spacing w:val="-4"/>
                <w:sz w:val="20"/>
              </w:rPr>
              <w:t>Mayfield</w:t>
            </w:r>
            <w:r>
              <w:rPr>
                <w:rFonts w:ascii="Calibri"/>
                <w:sz w:val="20"/>
              </w:rPr>
              <w:t xml:space="preserve"> </w:t>
            </w:r>
            <w:r>
              <w:rPr>
                <w:rFonts w:ascii="Calibri"/>
                <w:spacing w:val="-4"/>
                <w:sz w:val="20"/>
              </w:rPr>
              <w:t>Pre-</w:t>
            </w:r>
          </w:p>
          <w:p w14:paraId="4A170137" w14:textId="012FE6C6" w:rsidR="00144F51" w:rsidRDefault="00000000">
            <w:pPr>
              <w:pStyle w:val="TableParagraph"/>
              <w:spacing w:before="3" w:line="230" w:lineRule="exact"/>
              <w:ind w:left="133"/>
              <w:rPr>
                <w:rFonts w:ascii="Calibri"/>
                <w:sz w:val="20"/>
              </w:rPr>
            </w:pPr>
            <w:r>
              <w:rPr>
                <w:rFonts w:ascii="Calibri"/>
                <w:sz w:val="20"/>
              </w:rPr>
              <w:t>School</w:t>
            </w:r>
            <w:r>
              <w:rPr>
                <w:rFonts w:ascii="Calibri"/>
                <w:spacing w:val="16"/>
                <w:sz w:val="20"/>
              </w:rPr>
              <w:t xml:space="preserve"> </w:t>
            </w:r>
            <w:r>
              <w:rPr>
                <w:rFonts w:ascii="Calibri"/>
                <w:sz w:val="20"/>
              </w:rPr>
              <w:t>Staff</w:t>
            </w:r>
            <w:r>
              <w:rPr>
                <w:rFonts w:ascii="Calibri"/>
                <w:spacing w:val="-12"/>
                <w:sz w:val="20"/>
              </w:rPr>
              <w:t xml:space="preserve"> </w:t>
            </w:r>
            <w:r>
              <w:rPr>
                <w:rFonts w:ascii="Calibri"/>
                <w:sz w:val="20"/>
              </w:rPr>
              <w:t xml:space="preserve">&amp; </w:t>
            </w:r>
            <w:r w:rsidR="009A217B">
              <w:rPr>
                <w:rFonts w:ascii="Calibri"/>
                <w:spacing w:val="-2"/>
                <w:sz w:val="20"/>
              </w:rPr>
              <w:t>Committee</w:t>
            </w:r>
          </w:p>
        </w:tc>
      </w:tr>
      <w:tr w:rsidR="00144F51" w14:paraId="4B308525" w14:textId="77777777">
        <w:trPr>
          <w:trHeight w:val="729"/>
        </w:trPr>
        <w:tc>
          <w:tcPr>
            <w:tcW w:w="1652" w:type="dxa"/>
          </w:tcPr>
          <w:p w14:paraId="7AFB0339" w14:textId="77777777" w:rsidR="00144F51" w:rsidRDefault="00000000">
            <w:pPr>
              <w:pStyle w:val="TableParagraph"/>
              <w:spacing w:before="6"/>
              <w:rPr>
                <w:rFonts w:ascii="Calibri"/>
              </w:rPr>
            </w:pPr>
            <w:r>
              <w:rPr>
                <w:rFonts w:ascii="Calibri"/>
                <w:spacing w:val="-5"/>
              </w:rPr>
              <w:t>November</w:t>
            </w:r>
            <w:r>
              <w:rPr>
                <w:rFonts w:ascii="Calibri"/>
                <w:spacing w:val="3"/>
              </w:rPr>
              <w:t xml:space="preserve"> </w:t>
            </w:r>
            <w:r>
              <w:rPr>
                <w:rFonts w:ascii="Calibri"/>
                <w:spacing w:val="-4"/>
              </w:rPr>
              <w:t>2022</w:t>
            </w:r>
          </w:p>
        </w:tc>
        <w:tc>
          <w:tcPr>
            <w:tcW w:w="5364" w:type="dxa"/>
          </w:tcPr>
          <w:p w14:paraId="0AB7A4C3" w14:textId="77777777" w:rsidR="00144F51" w:rsidRDefault="00000000">
            <w:pPr>
              <w:pStyle w:val="TableParagraph"/>
              <w:spacing w:before="1" w:line="244" w:lineRule="auto"/>
              <w:rPr>
                <w:rFonts w:ascii="Calibri"/>
              </w:rPr>
            </w:pPr>
            <w:r>
              <w:rPr>
                <w:rFonts w:ascii="Calibri"/>
                <w:spacing w:val="-2"/>
              </w:rPr>
              <w:t>Change</w:t>
            </w:r>
            <w:r>
              <w:rPr>
                <w:rFonts w:ascii="Calibri"/>
                <w:spacing w:val="-11"/>
              </w:rPr>
              <w:t xml:space="preserve"> </w:t>
            </w:r>
            <w:r>
              <w:rPr>
                <w:rFonts w:ascii="Calibri"/>
                <w:spacing w:val="-2"/>
              </w:rPr>
              <w:t>EYFS</w:t>
            </w:r>
            <w:r>
              <w:rPr>
                <w:rFonts w:ascii="Calibri"/>
                <w:spacing w:val="-18"/>
              </w:rPr>
              <w:t xml:space="preserve"> </w:t>
            </w:r>
            <w:r>
              <w:rPr>
                <w:rFonts w:ascii="Calibri"/>
                <w:spacing w:val="-2"/>
              </w:rPr>
              <w:t>Framework,</w:t>
            </w:r>
            <w:r>
              <w:rPr>
                <w:rFonts w:ascii="Calibri"/>
                <w:spacing w:val="-18"/>
              </w:rPr>
              <w:t xml:space="preserve"> </w:t>
            </w:r>
            <w:proofErr w:type="gramStart"/>
            <w:r>
              <w:rPr>
                <w:rFonts w:ascii="Calibri"/>
                <w:spacing w:val="-2"/>
              </w:rPr>
              <w:t>changes</w:t>
            </w:r>
            <w:proofErr w:type="gramEnd"/>
            <w:r>
              <w:rPr>
                <w:rFonts w:ascii="Calibri"/>
                <w:spacing w:val="-16"/>
              </w:rPr>
              <w:t xml:space="preserve"> </w:t>
            </w:r>
            <w:r>
              <w:rPr>
                <w:rFonts w:ascii="Calibri"/>
                <w:spacing w:val="-2"/>
              </w:rPr>
              <w:t>some</w:t>
            </w:r>
            <w:r>
              <w:rPr>
                <w:rFonts w:ascii="Calibri"/>
                <w:spacing w:val="-16"/>
              </w:rPr>
              <w:t xml:space="preserve"> </w:t>
            </w:r>
            <w:r>
              <w:rPr>
                <w:rFonts w:ascii="Calibri"/>
                <w:spacing w:val="-2"/>
              </w:rPr>
              <w:t>wording,</w:t>
            </w:r>
            <w:r>
              <w:rPr>
                <w:rFonts w:ascii="Calibri"/>
                <w:spacing w:val="-18"/>
              </w:rPr>
              <w:t xml:space="preserve"> </w:t>
            </w:r>
            <w:proofErr w:type="gramStart"/>
            <w:r>
              <w:rPr>
                <w:rFonts w:ascii="Calibri"/>
                <w:spacing w:val="-2"/>
              </w:rPr>
              <w:t>changed</w:t>
            </w:r>
            <w:proofErr w:type="gramEnd"/>
            <w:r>
              <w:rPr>
                <w:rFonts w:ascii="Calibri"/>
                <w:spacing w:val="-2"/>
              </w:rPr>
              <w:t xml:space="preserve"> </w:t>
            </w:r>
            <w:r>
              <w:rPr>
                <w:rFonts w:ascii="Calibri"/>
              </w:rPr>
              <w:t>named DSL and Deputy</w:t>
            </w:r>
          </w:p>
        </w:tc>
        <w:tc>
          <w:tcPr>
            <w:tcW w:w="1676" w:type="dxa"/>
          </w:tcPr>
          <w:p w14:paraId="4238747A" w14:textId="77777777" w:rsidR="00144F51" w:rsidRDefault="00000000">
            <w:pPr>
              <w:pStyle w:val="TableParagraph"/>
              <w:spacing w:before="6"/>
              <w:ind w:left="63" w:right="167"/>
              <w:jc w:val="center"/>
              <w:rPr>
                <w:rFonts w:ascii="Calibri"/>
              </w:rPr>
            </w:pPr>
            <w:r>
              <w:rPr>
                <w:rFonts w:ascii="Calibri"/>
                <w:spacing w:val="-2"/>
              </w:rPr>
              <w:t>Charlie</w:t>
            </w:r>
            <w:r>
              <w:rPr>
                <w:rFonts w:ascii="Calibri"/>
              </w:rPr>
              <w:t xml:space="preserve"> </w:t>
            </w:r>
            <w:r>
              <w:rPr>
                <w:rFonts w:ascii="Calibri"/>
                <w:spacing w:val="-2"/>
              </w:rPr>
              <w:t>Cranch</w:t>
            </w:r>
          </w:p>
        </w:tc>
        <w:tc>
          <w:tcPr>
            <w:tcW w:w="1513" w:type="dxa"/>
          </w:tcPr>
          <w:p w14:paraId="0AD94989" w14:textId="77777777" w:rsidR="00144F51" w:rsidRDefault="00000000">
            <w:pPr>
              <w:pStyle w:val="TableParagraph"/>
              <w:spacing w:before="1"/>
              <w:ind w:left="133"/>
              <w:rPr>
                <w:rFonts w:ascii="Calibri"/>
                <w:sz w:val="20"/>
              </w:rPr>
            </w:pPr>
            <w:r>
              <w:rPr>
                <w:rFonts w:ascii="Calibri"/>
                <w:spacing w:val="-4"/>
                <w:sz w:val="20"/>
              </w:rPr>
              <w:t>Mayfield</w:t>
            </w:r>
            <w:r>
              <w:rPr>
                <w:rFonts w:ascii="Calibri"/>
                <w:sz w:val="20"/>
              </w:rPr>
              <w:t xml:space="preserve"> </w:t>
            </w:r>
            <w:r>
              <w:rPr>
                <w:rFonts w:ascii="Calibri"/>
                <w:spacing w:val="-4"/>
                <w:sz w:val="20"/>
              </w:rPr>
              <w:t>Pre-</w:t>
            </w:r>
          </w:p>
          <w:p w14:paraId="4CE6BEBF" w14:textId="28D7B588" w:rsidR="00144F51" w:rsidRDefault="00000000">
            <w:pPr>
              <w:pStyle w:val="TableParagraph"/>
              <w:spacing w:before="4" w:line="230" w:lineRule="exact"/>
              <w:ind w:left="133"/>
              <w:rPr>
                <w:rFonts w:ascii="Calibri"/>
                <w:sz w:val="20"/>
              </w:rPr>
            </w:pPr>
            <w:r>
              <w:rPr>
                <w:rFonts w:ascii="Calibri"/>
                <w:sz w:val="20"/>
              </w:rPr>
              <w:t>School</w:t>
            </w:r>
            <w:r>
              <w:rPr>
                <w:rFonts w:ascii="Calibri"/>
                <w:spacing w:val="16"/>
                <w:sz w:val="20"/>
              </w:rPr>
              <w:t xml:space="preserve"> </w:t>
            </w:r>
            <w:r>
              <w:rPr>
                <w:rFonts w:ascii="Calibri"/>
                <w:sz w:val="20"/>
              </w:rPr>
              <w:t>Staff</w:t>
            </w:r>
            <w:r>
              <w:rPr>
                <w:rFonts w:ascii="Calibri"/>
                <w:spacing w:val="-12"/>
                <w:sz w:val="20"/>
              </w:rPr>
              <w:t xml:space="preserve"> </w:t>
            </w:r>
            <w:r>
              <w:rPr>
                <w:rFonts w:ascii="Calibri"/>
                <w:sz w:val="20"/>
              </w:rPr>
              <w:t>&amp;</w:t>
            </w:r>
            <w:r w:rsidR="009A217B">
              <w:rPr>
                <w:rFonts w:ascii="Calibri"/>
                <w:sz w:val="20"/>
              </w:rPr>
              <w:t xml:space="preserve"> Committee</w:t>
            </w:r>
          </w:p>
        </w:tc>
      </w:tr>
      <w:tr w:rsidR="009A217B" w14:paraId="591BD4AE" w14:textId="77777777">
        <w:trPr>
          <w:trHeight w:val="729"/>
        </w:trPr>
        <w:tc>
          <w:tcPr>
            <w:tcW w:w="1652" w:type="dxa"/>
          </w:tcPr>
          <w:p w14:paraId="486EE75E" w14:textId="185B3C8E" w:rsidR="009A217B" w:rsidRDefault="009A217B">
            <w:pPr>
              <w:pStyle w:val="TableParagraph"/>
              <w:spacing w:before="6"/>
              <w:rPr>
                <w:rFonts w:ascii="Calibri"/>
                <w:spacing w:val="-5"/>
              </w:rPr>
            </w:pPr>
            <w:r>
              <w:rPr>
                <w:rFonts w:ascii="Calibri"/>
                <w:spacing w:val="-5"/>
              </w:rPr>
              <w:t>August 2025</w:t>
            </w:r>
          </w:p>
        </w:tc>
        <w:tc>
          <w:tcPr>
            <w:tcW w:w="5364" w:type="dxa"/>
          </w:tcPr>
          <w:p w14:paraId="61AEDEBB" w14:textId="2ECBEB06" w:rsidR="009A217B" w:rsidRDefault="009A217B">
            <w:pPr>
              <w:pStyle w:val="TableParagraph"/>
              <w:spacing w:before="1" w:line="244" w:lineRule="auto"/>
              <w:rPr>
                <w:rFonts w:ascii="Calibri"/>
                <w:spacing w:val="-2"/>
              </w:rPr>
            </w:pPr>
            <w:r>
              <w:rPr>
                <w:rFonts w:ascii="Calibri"/>
                <w:spacing w:val="-2"/>
              </w:rPr>
              <w:t>Safeguarding Reforms- changes marked in red</w:t>
            </w:r>
          </w:p>
        </w:tc>
        <w:tc>
          <w:tcPr>
            <w:tcW w:w="1676" w:type="dxa"/>
          </w:tcPr>
          <w:p w14:paraId="0CA3A71F" w14:textId="055EAC25" w:rsidR="009A217B" w:rsidRDefault="009A217B">
            <w:pPr>
              <w:pStyle w:val="TableParagraph"/>
              <w:spacing w:before="6"/>
              <w:ind w:left="63" w:right="167"/>
              <w:jc w:val="center"/>
              <w:rPr>
                <w:rFonts w:ascii="Calibri"/>
                <w:spacing w:val="-2"/>
              </w:rPr>
            </w:pPr>
            <w:r>
              <w:rPr>
                <w:rFonts w:ascii="Calibri"/>
                <w:spacing w:val="-2"/>
              </w:rPr>
              <w:t>Paige Merrick</w:t>
            </w:r>
          </w:p>
        </w:tc>
        <w:tc>
          <w:tcPr>
            <w:tcW w:w="1513" w:type="dxa"/>
          </w:tcPr>
          <w:p w14:paraId="7D4EF50C" w14:textId="389EA769" w:rsidR="009A217B" w:rsidRDefault="009A217B">
            <w:pPr>
              <w:pStyle w:val="TableParagraph"/>
              <w:spacing w:before="1"/>
              <w:ind w:left="133"/>
              <w:rPr>
                <w:rFonts w:ascii="Calibri"/>
                <w:spacing w:val="-4"/>
                <w:sz w:val="20"/>
              </w:rPr>
            </w:pPr>
            <w:r>
              <w:rPr>
                <w:rFonts w:ascii="Calibri"/>
                <w:spacing w:val="-4"/>
                <w:sz w:val="20"/>
              </w:rPr>
              <w:t>Mayfield Pre School Staff &amp; Committee</w:t>
            </w:r>
          </w:p>
        </w:tc>
      </w:tr>
      <w:tr w:rsidR="00413147" w14:paraId="20066C3E" w14:textId="77777777">
        <w:trPr>
          <w:trHeight w:val="729"/>
        </w:trPr>
        <w:tc>
          <w:tcPr>
            <w:tcW w:w="1652" w:type="dxa"/>
          </w:tcPr>
          <w:p w14:paraId="0EC753DD" w14:textId="361CD39C" w:rsidR="00413147" w:rsidRDefault="00413147">
            <w:pPr>
              <w:pStyle w:val="TableParagraph"/>
              <w:spacing w:before="6"/>
              <w:rPr>
                <w:rFonts w:ascii="Calibri"/>
                <w:spacing w:val="-5"/>
              </w:rPr>
            </w:pPr>
            <w:r>
              <w:rPr>
                <w:rFonts w:ascii="Calibri"/>
                <w:spacing w:val="-5"/>
              </w:rPr>
              <w:t>September 2026</w:t>
            </w:r>
          </w:p>
        </w:tc>
        <w:tc>
          <w:tcPr>
            <w:tcW w:w="5364" w:type="dxa"/>
          </w:tcPr>
          <w:p w14:paraId="0FE8F791" w14:textId="2080387A" w:rsidR="00413147" w:rsidRDefault="00413147">
            <w:pPr>
              <w:pStyle w:val="TableParagraph"/>
              <w:spacing w:before="1" w:line="244" w:lineRule="auto"/>
              <w:rPr>
                <w:rFonts w:ascii="Calibri"/>
                <w:spacing w:val="-2"/>
              </w:rPr>
            </w:pPr>
            <w:r>
              <w:rPr>
                <w:rFonts w:ascii="Calibri"/>
                <w:spacing w:val="-2"/>
              </w:rPr>
              <w:t>Keeping children safe in Education Sept 2026 (marked in green)</w:t>
            </w:r>
          </w:p>
        </w:tc>
        <w:tc>
          <w:tcPr>
            <w:tcW w:w="1676" w:type="dxa"/>
          </w:tcPr>
          <w:p w14:paraId="776E2494" w14:textId="74BD3D74" w:rsidR="00413147" w:rsidRDefault="00413147">
            <w:pPr>
              <w:pStyle w:val="TableParagraph"/>
              <w:spacing w:before="6"/>
              <w:ind w:left="63" w:right="167"/>
              <w:jc w:val="center"/>
              <w:rPr>
                <w:rFonts w:ascii="Calibri"/>
                <w:spacing w:val="-2"/>
              </w:rPr>
            </w:pPr>
            <w:r>
              <w:rPr>
                <w:rFonts w:ascii="Calibri"/>
                <w:spacing w:val="-2"/>
              </w:rPr>
              <w:t>Paige Merrick</w:t>
            </w:r>
          </w:p>
        </w:tc>
        <w:tc>
          <w:tcPr>
            <w:tcW w:w="1513" w:type="dxa"/>
          </w:tcPr>
          <w:p w14:paraId="577E36BA" w14:textId="5F5DF193" w:rsidR="00413147" w:rsidRDefault="00413147">
            <w:pPr>
              <w:pStyle w:val="TableParagraph"/>
              <w:spacing w:before="1"/>
              <w:ind w:left="133"/>
              <w:rPr>
                <w:rFonts w:ascii="Calibri"/>
                <w:spacing w:val="-4"/>
                <w:sz w:val="20"/>
              </w:rPr>
            </w:pPr>
            <w:r>
              <w:rPr>
                <w:rFonts w:ascii="Calibri"/>
                <w:spacing w:val="-4"/>
                <w:sz w:val="20"/>
              </w:rPr>
              <w:t>Mayfield Pre School Staff &amp; Committee</w:t>
            </w:r>
          </w:p>
        </w:tc>
      </w:tr>
    </w:tbl>
    <w:bookmarkEnd w:id="11"/>
    <w:p w14:paraId="1F70BB87" w14:textId="3C9B9B39" w:rsidR="00B83FD5" w:rsidRDefault="009A217B">
      <w:r>
        <w:t>m</w:t>
      </w:r>
    </w:p>
    <w:sectPr w:rsidR="00B83FD5">
      <w:pgSz w:w="11920" w:h="16850"/>
      <w:pgMar w:top="720" w:right="708" w:bottom="800" w:left="708" w:header="0"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E07E" w14:textId="77777777" w:rsidR="00981731" w:rsidRDefault="00981731">
      <w:r>
        <w:separator/>
      </w:r>
    </w:p>
  </w:endnote>
  <w:endnote w:type="continuationSeparator" w:id="0">
    <w:p w14:paraId="73E345A7" w14:textId="77777777" w:rsidR="00981731" w:rsidRDefault="00981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6310A" w14:textId="77777777" w:rsidR="00144F51" w:rsidRDefault="00000000">
    <w:pPr>
      <w:pStyle w:val="BodyText"/>
      <w:spacing w:line="14" w:lineRule="auto"/>
      <w:ind w:left="0"/>
      <w:rPr>
        <w:sz w:val="20"/>
      </w:rPr>
    </w:pPr>
    <w:r>
      <w:rPr>
        <w:noProof/>
        <w:sz w:val="20"/>
      </w:rPr>
      <mc:AlternateContent>
        <mc:Choice Requires="wps">
          <w:drawing>
            <wp:anchor distT="0" distB="0" distL="0" distR="0" simplePos="0" relativeHeight="487456256" behindDoc="1" locked="0" layoutInCell="1" allowOverlap="1" wp14:anchorId="1D0ABF95" wp14:editId="4064680F">
              <wp:simplePos x="0" y="0"/>
              <wp:positionH relativeFrom="page">
                <wp:posOffset>3715511</wp:posOffset>
              </wp:positionH>
              <wp:positionV relativeFrom="page">
                <wp:posOffset>10175240</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CF5A176" w14:textId="77777777" w:rsidR="00144F51" w:rsidRDefault="00000000">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1D0ABF95" id="_x0000_t202" coordsize="21600,21600" o:spt="202" path="m,l,21600r21600,l21600,xe">
              <v:stroke joinstyle="miter"/>
              <v:path gradientshapeok="t" o:connecttype="rect"/>
            </v:shapetype>
            <v:shape id="Textbox 1" o:spid="_x0000_s1030" type="#_x0000_t202" style="position:absolute;margin-left:292.55pt;margin-top:801.2pt;width:12.6pt;height:13.05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" filled="f" stroked="f">
              <v:textbox inset="0,0,0,0">
                <w:txbxContent>
                  <w:p w14:paraId="4CF5A176" w14:textId="77777777" w:rsidR="00144F51" w:rsidRDefault="00000000">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43B3B" w14:textId="77777777" w:rsidR="00981731" w:rsidRDefault="00981731">
      <w:r>
        <w:separator/>
      </w:r>
    </w:p>
  </w:footnote>
  <w:footnote w:type="continuationSeparator" w:id="0">
    <w:p w14:paraId="322D240A" w14:textId="77777777" w:rsidR="00981731" w:rsidRDefault="00981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1CF"/>
    <w:multiLevelType w:val="hybridMultilevel"/>
    <w:tmpl w:val="148CC166"/>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1" w15:restartNumberingAfterBreak="0">
    <w:nsid w:val="0CD57E3E"/>
    <w:multiLevelType w:val="hybridMultilevel"/>
    <w:tmpl w:val="DA00C4BC"/>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 w15:restartNumberingAfterBreak="0">
    <w:nsid w:val="28B44151"/>
    <w:multiLevelType w:val="hybridMultilevel"/>
    <w:tmpl w:val="E7AEBA3E"/>
    <w:lvl w:ilvl="0" w:tplc="08090001">
      <w:start w:val="1"/>
      <w:numFmt w:val="bullet"/>
      <w:lvlText w:val=""/>
      <w:lvlJc w:val="left"/>
      <w:pPr>
        <w:ind w:left="2688" w:hanging="360"/>
      </w:pPr>
      <w:rPr>
        <w:rFonts w:ascii="Symbol" w:hAnsi="Symbol" w:hint="default"/>
      </w:rPr>
    </w:lvl>
    <w:lvl w:ilvl="1" w:tplc="08090003" w:tentative="1">
      <w:start w:val="1"/>
      <w:numFmt w:val="bullet"/>
      <w:lvlText w:val="o"/>
      <w:lvlJc w:val="left"/>
      <w:pPr>
        <w:ind w:left="3408" w:hanging="360"/>
      </w:pPr>
      <w:rPr>
        <w:rFonts w:ascii="Courier New" w:hAnsi="Courier New" w:cs="Courier New" w:hint="default"/>
      </w:rPr>
    </w:lvl>
    <w:lvl w:ilvl="2" w:tplc="08090005" w:tentative="1">
      <w:start w:val="1"/>
      <w:numFmt w:val="bullet"/>
      <w:lvlText w:val=""/>
      <w:lvlJc w:val="left"/>
      <w:pPr>
        <w:ind w:left="4128" w:hanging="360"/>
      </w:pPr>
      <w:rPr>
        <w:rFonts w:ascii="Wingdings" w:hAnsi="Wingdings" w:hint="default"/>
      </w:rPr>
    </w:lvl>
    <w:lvl w:ilvl="3" w:tplc="08090001" w:tentative="1">
      <w:start w:val="1"/>
      <w:numFmt w:val="bullet"/>
      <w:lvlText w:val=""/>
      <w:lvlJc w:val="left"/>
      <w:pPr>
        <w:ind w:left="4848" w:hanging="360"/>
      </w:pPr>
      <w:rPr>
        <w:rFonts w:ascii="Symbol" w:hAnsi="Symbol" w:hint="default"/>
      </w:rPr>
    </w:lvl>
    <w:lvl w:ilvl="4" w:tplc="08090003" w:tentative="1">
      <w:start w:val="1"/>
      <w:numFmt w:val="bullet"/>
      <w:lvlText w:val="o"/>
      <w:lvlJc w:val="left"/>
      <w:pPr>
        <w:ind w:left="5568" w:hanging="360"/>
      </w:pPr>
      <w:rPr>
        <w:rFonts w:ascii="Courier New" w:hAnsi="Courier New" w:cs="Courier New" w:hint="default"/>
      </w:rPr>
    </w:lvl>
    <w:lvl w:ilvl="5" w:tplc="08090005" w:tentative="1">
      <w:start w:val="1"/>
      <w:numFmt w:val="bullet"/>
      <w:lvlText w:val=""/>
      <w:lvlJc w:val="left"/>
      <w:pPr>
        <w:ind w:left="6288" w:hanging="360"/>
      </w:pPr>
      <w:rPr>
        <w:rFonts w:ascii="Wingdings" w:hAnsi="Wingdings" w:hint="default"/>
      </w:rPr>
    </w:lvl>
    <w:lvl w:ilvl="6" w:tplc="08090001" w:tentative="1">
      <w:start w:val="1"/>
      <w:numFmt w:val="bullet"/>
      <w:lvlText w:val=""/>
      <w:lvlJc w:val="left"/>
      <w:pPr>
        <w:ind w:left="7008" w:hanging="360"/>
      </w:pPr>
      <w:rPr>
        <w:rFonts w:ascii="Symbol" w:hAnsi="Symbol" w:hint="default"/>
      </w:rPr>
    </w:lvl>
    <w:lvl w:ilvl="7" w:tplc="08090003" w:tentative="1">
      <w:start w:val="1"/>
      <w:numFmt w:val="bullet"/>
      <w:lvlText w:val="o"/>
      <w:lvlJc w:val="left"/>
      <w:pPr>
        <w:ind w:left="7728" w:hanging="360"/>
      </w:pPr>
      <w:rPr>
        <w:rFonts w:ascii="Courier New" w:hAnsi="Courier New" w:cs="Courier New" w:hint="default"/>
      </w:rPr>
    </w:lvl>
    <w:lvl w:ilvl="8" w:tplc="08090005" w:tentative="1">
      <w:start w:val="1"/>
      <w:numFmt w:val="bullet"/>
      <w:lvlText w:val=""/>
      <w:lvlJc w:val="left"/>
      <w:pPr>
        <w:ind w:left="8448" w:hanging="360"/>
      </w:pPr>
      <w:rPr>
        <w:rFonts w:ascii="Wingdings" w:hAnsi="Wingdings" w:hint="default"/>
      </w:rPr>
    </w:lvl>
  </w:abstractNum>
  <w:abstractNum w:abstractNumId="3" w15:restartNumberingAfterBreak="0">
    <w:nsid w:val="2B1912F7"/>
    <w:multiLevelType w:val="hybridMultilevel"/>
    <w:tmpl w:val="79B23DA4"/>
    <w:lvl w:ilvl="0" w:tplc="474A670C">
      <w:numFmt w:val="bullet"/>
      <w:lvlText w:val=""/>
      <w:lvlJc w:val="left"/>
      <w:pPr>
        <w:ind w:left="1582"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4" w15:restartNumberingAfterBreak="0">
    <w:nsid w:val="30415EA4"/>
    <w:multiLevelType w:val="hybridMultilevel"/>
    <w:tmpl w:val="2A22DE3E"/>
    <w:lvl w:ilvl="0" w:tplc="474A670C">
      <w:numFmt w:val="bullet"/>
      <w:lvlText w:val=""/>
      <w:lvlJc w:val="left"/>
      <w:pPr>
        <w:ind w:left="1582"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5" w15:restartNumberingAfterBreak="0">
    <w:nsid w:val="309F7C8C"/>
    <w:multiLevelType w:val="hybridMultilevel"/>
    <w:tmpl w:val="D4DA7138"/>
    <w:lvl w:ilvl="0" w:tplc="CAF8477E">
      <w:numFmt w:val="bullet"/>
      <w:lvlText w:val=""/>
      <w:lvlJc w:val="left"/>
      <w:pPr>
        <w:ind w:left="502" w:hanging="356"/>
      </w:pPr>
      <w:rPr>
        <w:rFonts w:ascii="Wingdings" w:eastAsia="Wingdings" w:hAnsi="Wingdings" w:cs="Wingdings" w:hint="default"/>
        <w:b w:val="0"/>
        <w:bCs w:val="0"/>
        <w:i w:val="0"/>
        <w:iCs w:val="0"/>
        <w:color w:val="C0504D"/>
        <w:spacing w:val="0"/>
        <w:w w:val="100"/>
        <w:sz w:val="22"/>
        <w:szCs w:val="22"/>
        <w:lang w:val="en-US" w:eastAsia="en-US" w:bidi="ar-SA"/>
      </w:rPr>
    </w:lvl>
    <w:lvl w:ilvl="1" w:tplc="13DC549A">
      <w:numFmt w:val="bullet"/>
      <w:lvlText w:val=""/>
      <w:lvlJc w:val="left"/>
      <w:pPr>
        <w:ind w:left="862" w:hanging="360"/>
      </w:pPr>
      <w:rPr>
        <w:rFonts w:ascii="Wingdings" w:eastAsia="Wingdings" w:hAnsi="Wingdings" w:cs="Wingdings" w:hint="default"/>
        <w:b w:val="0"/>
        <w:bCs w:val="0"/>
        <w:i w:val="0"/>
        <w:iCs w:val="0"/>
        <w:color w:val="C0504D"/>
        <w:spacing w:val="0"/>
        <w:w w:val="100"/>
        <w:sz w:val="22"/>
        <w:szCs w:val="22"/>
        <w:lang w:val="en-US" w:eastAsia="en-US" w:bidi="ar-SA"/>
      </w:rPr>
    </w:lvl>
    <w:lvl w:ilvl="2" w:tplc="1FE62058">
      <w:numFmt w:val="bullet"/>
      <w:lvlText w:val="•"/>
      <w:lvlJc w:val="left"/>
      <w:pPr>
        <w:ind w:left="1931" w:hanging="360"/>
      </w:pPr>
      <w:rPr>
        <w:rFonts w:hint="default"/>
        <w:lang w:val="en-US" w:eastAsia="en-US" w:bidi="ar-SA"/>
      </w:rPr>
    </w:lvl>
    <w:lvl w:ilvl="3" w:tplc="4C0CB67C">
      <w:numFmt w:val="bullet"/>
      <w:lvlText w:val="•"/>
      <w:lvlJc w:val="left"/>
      <w:pPr>
        <w:ind w:left="3002" w:hanging="360"/>
      </w:pPr>
      <w:rPr>
        <w:rFonts w:hint="default"/>
        <w:lang w:val="en-US" w:eastAsia="en-US" w:bidi="ar-SA"/>
      </w:rPr>
    </w:lvl>
    <w:lvl w:ilvl="4" w:tplc="6C2075CA">
      <w:numFmt w:val="bullet"/>
      <w:lvlText w:val="•"/>
      <w:lvlJc w:val="left"/>
      <w:pPr>
        <w:ind w:left="4074" w:hanging="360"/>
      </w:pPr>
      <w:rPr>
        <w:rFonts w:hint="default"/>
        <w:lang w:val="en-US" w:eastAsia="en-US" w:bidi="ar-SA"/>
      </w:rPr>
    </w:lvl>
    <w:lvl w:ilvl="5" w:tplc="55DEB0E0">
      <w:numFmt w:val="bullet"/>
      <w:lvlText w:val="•"/>
      <w:lvlJc w:val="left"/>
      <w:pPr>
        <w:ind w:left="5145" w:hanging="360"/>
      </w:pPr>
      <w:rPr>
        <w:rFonts w:hint="default"/>
        <w:lang w:val="en-US" w:eastAsia="en-US" w:bidi="ar-SA"/>
      </w:rPr>
    </w:lvl>
    <w:lvl w:ilvl="6" w:tplc="27845ABA">
      <w:numFmt w:val="bullet"/>
      <w:lvlText w:val="•"/>
      <w:lvlJc w:val="left"/>
      <w:pPr>
        <w:ind w:left="6216" w:hanging="360"/>
      </w:pPr>
      <w:rPr>
        <w:rFonts w:hint="default"/>
        <w:lang w:val="en-US" w:eastAsia="en-US" w:bidi="ar-SA"/>
      </w:rPr>
    </w:lvl>
    <w:lvl w:ilvl="7" w:tplc="F75ADA1C">
      <w:numFmt w:val="bullet"/>
      <w:lvlText w:val="•"/>
      <w:lvlJc w:val="left"/>
      <w:pPr>
        <w:ind w:left="7288" w:hanging="360"/>
      </w:pPr>
      <w:rPr>
        <w:rFonts w:hint="default"/>
        <w:lang w:val="en-US" w:eastAsia="en-US" w:bidi="ar-SA"/>
      </w:rPr>
    </w:lvl>
    <w:lvl w:ilvl="8" w:tplc="2480B652">
      <w:numFmt w:val="bullet"/>
      <w:lvlText w:val="•"/>
      <w:lvlJc w:val="left"/>
      <w:pPr>
        <w:ind w:left="8359" w:hanging="360"/>
      </w:pPr>
      <w:rPr>
        <w:rFonts w:hint="default"/>
        <w:lang w:val="en-US" w:eastAsia="en-US" w:bidi="ar-SA"/>
      </w:rPr>
    </w:lvl>
  </w:abstractNum>
  <w:abstractNum w:abstractNumId="6" w15:restartNumberingAfterBreak="0">
    <w:nsid w:val="35F12189"/>
    <w:multiLevelType w:val="hybridMultilevel"/>
    <w:tmpl w:val="81983C70"/>
    <w:lvl w:ilvl="0" w:tplc="252C699E">
      <w:numFmt w:val="bullet"/>
      <w:lvlText w:val=""/>
      <w:lvlJc w:val="left"/>
      <w:pPr>
        <w:ind w:left="862" w:hanging="356"/>
      </w:pPr>
      <w:rPr>
        <w:rFonts w:ascii="Symbol" w:eastAsia="Symbol" w:hAnsi="Symbol" w:cs="Symbol" w:hint="default"/>
        <w:b w:val="0"/>
        <w:bCs w:val="0"/>
        <w:i w:val="0"/>
        <w:iCs w:val="0"/>
        <w:spacing w:val="0"/>
        <w:w w:val="100"/>
        <w:sz w:val="22"/>
        <w:szCs w:val="22"/>
        <w:lang w:val="en-US" w:eastAsia="en-US" w:bidi="ar-SA"/>
      </w:rPr>
    </w:lvl>
    <w:lvl w:ilvl="1" w:tplc="548ABB60">
      <w:numFmt w:val="bullet"/>
      <w:lvlText w:val="•"/>
      <w:lvlJc w:val="left"/>
      <w:pPr>
        <w:ind w:left="1824" w:hanging="356"/>
      </w:pPr>
      <w:rPr>
        <w:rFonts w:hint="default"/>
        <w:lang w:val="en-US" w:eastAsia="en-US" w:bidi="ar-SA"/>
      </w:rPr>
    </w:lvl>
    <w:lvl w:ilvl="2" w:tplc="C1E63F16">
      <w:numFmt w:val="bullet"/>
      <w:lvlText w:val="•"/>
      <w:lvlJc w:val="left"/>
      <w:pPr>
        <w:ind w:left="2788" w:hanging="356"/>
      </w:pPr>
      <w:rPr>
        <w:rFonts w:hint="default"/>
        <w:lang w:val="en-US" w:eastAsia="en-US" w:bidi="ar-SA"/>
      </w:rPr>
    </w:lvl>
    <w:lvl w:ilvl="3" w:tplc="7F229942">
      <w:numFmt w:val="bullet"/>
      <w:lvlText w:val="•"/>
      <w:lvlJc w:val="left"/>
      <w:pPr>
        <w:ind w:left="3752" w:hanging="356"/>
      </w:pPr>
      <w:rPr>
        <w:rFonts w:hint="default"/>
        <w:lang w:val="en-US" w:eastAsia="en-US" w:bidi="ar-SA"/>
      </w:rPr>
    </w:lvl>
    <w:lvl w:ilvl="4" w:tplc="DD1ACE82">
      <w:numFmt w:val="bullet"/>
      <w:lvlText w:val="•"/>
      <w:lvlJc w:val="left"/>
      <w:pPr>
        <w:ind w:left="4716" w:hanging="356"/>
      </w:pPr>
      <w:rPr>
        <w:rFonts w:hint="default"/>
        <w:lang w:val="en-US" w:eastAsia="en-US" w:bidi="ar-SA"/>
      </w:rPr>
    </w:lvl>
    <w:lvl w:ilvl="5" w:tplc="0ECAAF82">
      <w:numFmt w:val="bullet"/>
      <w:lvlText w:val="•"/>
      <w:lvlJc w:val="left"/>
      <w:pPr>
        <w:ind w:left="5681" w:hanging="356"/>
      </w:pPr>
      <w:rPr>
        <w:rFonts w:hint="default"/>
        <w:lang w:val="en-US" w:eastAsia="en-US" w:bidi="ar-SA"/>
      </w:rPr>
    </w:lvl>
    <w:lvl w:ilvl="6" w:tplc="89BA0E96">
      <w:numFmt w:val="bullet"/>
      <w:lvlText w:val="•"/>
      <w:lvlJc w:val="left"/>
      <w:pPr>
        <w:ind w:left="6645" w:hanging="356"/>
      </w:pPr>
      <w:rPr>
        <w:rFonts w:hint="default"/>
        <w:lang w:val="en-US" w:eastAsia="en-US" w:bidi="ar-SA"/>
      </w:rPr>
    </w:lvl>
    <w:lvl w:ilvl="7" w:tplc="D44ABF84">
      <w:numFmt w:val="bullet"/>
      <w:lvlText w:val="•"/>
      <w:lvlJc w:val="left"/>
      <w:pPr>
        <w:ind w:left="7609" w:hanging="356"/>
      </w:pPr>
      <w:rPr>
        <w:rFonts w:hint="default"/>
        <w:lang w:val="en-US" w:eastAsia="en-US" w:bidi="ar-SA"/>
      </w:rPr>
    </w:lvl>
    <w:lvl w:ilvl="8" w:tplc="AA70F6E4">
      <w:numFmt w:val="bullet"/>
      <w:lvlText w:val="•"/>
      <w:lvlJc w:val="left"/>
      <w:pPr>
        <w:ind w:left="8573" w:hanging="356"/>
      </w:pPr>
      <w:rPr>
        <w:rFonts w:hint="default"/>
        <w:lang w:val="en-US" w:eastAsia="en-US" w:bidi="ar-SA"/>
      </w:rPr>
    </w:lvl>
  </w:abstractNum>
  <w:abstractNum w:abstractNumId="7" w15:restartNumberingAfterBreak="0">
    <w:nsid w:val="3BA6223C"/>
    <w:multiLevelType w:val="hybridMultilevel"/>
    <w:tmpl w:val="351E065C"/>
    <w:lvl w:ilvl="0" w:tplc="474A670C">
      <w:numFmt w:val="bullet"/>
      <w:lvlText w:val=""/>
      <w:lvlJc w:val="left"/>
      <w:pPr>
        <w:ind w:left="1582"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8" w15:restartNumberingAfterBreak="0">
    <w:nsid w:val="423768ED"/>
    <w:multiLevelType w:val="hybridMultilevel"/>
    <w:tmpl w:val="2954CD54"/>
    <w:lvl w:ilvl="0" w:tplc="08090001">
      <w:start w:val="1"/>
      <w:numFmt w:val="bullet"/>
      <w:lvlText w:val=""/>
      <w:lvlJc w:val="left"/>
      <w:pPr>
        <w:ind w:left="2676" w:hanging="360"/>
      </w:pPr>
      <w:rPr>
        <w:rFonts w:ascii="Symbol" w:hAnsi="Symbol" w:hint="default"/>
      </w:rPr>
    </w:lvl>
    <w:lvl w:ilvl="1" w:tplc="08090003" w:tentative="1">
      <w:start w:val="1"/>
      <w:numFmt w:val="bullet"/>
      <w:lvlText w:val="o"/>
      <w:lvlJc w:val="left"/>
      <w:pPr>
        <w:ind w:left="3396" w:hanging="360"/>
      </w:pPr>
      <w:rPr>
        <w:rFonts w:ascii="Courier New" w:hAnsi="Courier New" w:cs="Courier New" w:hint="default"/>
      </w:rPr>
    </w:lvl>
    <w:lvl w:ilvl="2" w:tplc="08090005" w:tentative="1">
      <w:start w:val="1"/>
      <w:numFmt w:val="bullet"/>
      <w:lvlText w:val=""/>
      <w:lvlJc w:val="left"/>
      <w:pPr>
        <w:ind w:left="4116" w:hanging="360"/>
      </w:pPr>
      <w:rPr>
        <w:rFonts w:ascii="Wingdings" w:hAnsi="Wingdings" w:hint="default"/>
      </w:rPr>
    </w:lvl>
    <w:lvl w:ilvl="3" w:tplc="08090001" w:tentative="1">
      <w:start w:val="1"/>
      <w:numFmt w:val="bullet"/>
      <w:lvlText w:val=""/>
      <w:lvlJc w:val="left"/>
      <w:pPr>
        <w:ind w:left="4836" w:hanging="360"/>
      </w:pPr>
      <w:rPr>
        <w:rFonts w:ascii="Symbol" w:hAnsi="Symbol" w:hint="default"/>
      </w:rPr>
    </w:lvl>
    <w:lvl w:ilvl="4" w:tplc="08090003" w:tentative="1">
      <w:start w:val="1"/>
      <w:numFmt w:val="bullet"/>
      <w:lvlText w:val="o"/>
      <w:lvlJc w:val="left"/>
      <w:pPr>
        <w:ind w:left="5556" w:hanging="360"/>
      </w:pPr>
      <w:rPr>
        <w:rFonts w:ascii="Courier New" w:hAnsi="Courier New" w:cs="Courier New" w:hint="default"/>
      </w:rPr>
    </w:lvl>
    <w:lvl w:ilvl="5" w:tplc="08090005" w:tentative="1">
      <w:start w:val="1"/>
      <w:numFmt w:val="bullet"/>
      <w:lvlText w:val=""/>
      <w:lvlJc w:val="left"/>
      <w:pPr>
        <w:ind w:left="6276" w:hanging="360"/>
      </w:pPr>
      <w:rPr>
        <w:rFonts w:ascii="Wingdings" w:hAnsi="Wingdings" w:hint="default"/>
      </w:rPr>
    </w:lvl>
    <w:lvl w:ilvl="6" w:tplc="08090001" w:tentative="1">
      <w:start w:val="1"/>
      <w:numFmt w:val="bullet"/>
      <w:lvlText w:val=""/>
      <w:lvlJc w:val="left"/>
      <w:pPr>
        <w:ind w:left="6996" w:hanging="360"/>
      </w:pPr>
      <w:rPr>
        <w:rFonts w:ascii="Symbol" w:hAnsi="Symbol" w:hint="default"/>
      </w:rPr>
    </w:lvl>
    <w:lvl w:ilvl="7" w:tplc="08090003" w:tentative="1">
      <w:start w:val="1"/>
      <w:numFmt w:val="bullet"/>
      <w:lvlText w:val="o"/>
      <w:lvlJc w:val="left"/>
      <w:pPr>
        <w:ind w:left="7716" w:hanging="360"/>
      </w:pPr>
      <w:rPr>
        <w:rFonts w:ascii="Courier New" w:hAnsi="Courier New" w:cs="Courier New" w:hint="default"/>
      </w:rPr>
    </w:lvl>
    <w:lvl w:ilvl="8" w:tplc="08090005" w:tentative="1">
      <w:start w:val="1"/>
      <w:numFmt w:val="bullet"/>
      <w:lvlText w:val=""/>
      <w:lvlJc w:val="left"/>
      <w:pPr>
        <w:ind w:left="8436" w:hanging="360"/>
      </w:pPr>
      <w:rPr>
        <w:rFonts w:ascii="Wingdings" w:hAnsi="Wingdings" w:hint="default"/>
      </w:rPr>
    </w:lvl>
  </w:abstractNum>
  <w:abstractNum w:abstractNumId="9" w15:restartNumberingAfterBreak="0">
    <w:nsid w:val="58893AD0"/>
    <w:multiLevelType w:val="hybridMultilevel"/>
    <w:tmpl w:val="0F6C2288"/>
    <w:lvl w:ilvl="0" w:tplc="474A670C">
      <w:numFmt w:val="bullet"/>
      <w:lvlText w:val=""/>
      <w:lvlJc w:val="left"/>
      <w:pPr>
        <w:ind w:left="862" w:hanging="360"/>
      </w:pPr>
      <w:rPr>
        <w:rFonts w:ascii="Symbol" w:eastAsia="Symbol" w:hAnsi="Symbol" w:cs="Symbol" w:hint="default"/>
        <w:b w:val="0"/>
        <w:bCs w:val="0"/>
        <w:i w:val="0"/>
        <w:iCs w:val="0"/>
        <w:spacing w:val="0"/>
        <w:w w:val="100"/>
        <w:sz w:val="22"/>
        <w:szCs w:val="22"/>
        <w:lang w:val="en-US" w:eastAsia="en-US" w:bidi="ar-SA"/>
      </w:rPr>
    </w:lvl>
    <w:lvl w:ilvl="1" w:tplc="9FC26E10">
      <w:numFmt w:val="bullet"/>
      <w:lvlText w:val="•"/>
      <w:lvlJc w:val="left"/>
      <w:pPr>
        <w:ind w:left="1824" w:hanging="360"/>
      </w:pPr>
      <w:rPr>
        <w:rFonts w:hint="default"/>
        <w:lang w:val="en-US" w:eastAsia="en-US" w:bidi="ar-SA"/>
      </w:rPr>
    </w:lvl>
    <w:lvl w:ilvl="2" w:tplc="B3A0B0A0">
      <w:numFmt w:val="bullet"/>
      <w:lvlText w:val="•"/>
      <w:lvlJc w:val="left"/>
      <w:pPr>
        <w:ind w:left="2788" w:hanging="360"/>
      </w:pPr>
      <w:rPr>
        <w:rFonts w:hint="default"/>
        <w:lang w:val="en-US" w:eastAsia="en-US" w:bidi="ar-SA"/>
      </w:rPr>
    </w:lvl>
    <w:lvl w:ilvl="3" w:tplc="6A083E58">
      <w:numFmt w:val="bullet"/>
      <w:lvlText w:val="•"/>
      <w:lvlJc w:val="left"/>
      <w:pPr>
        <w:ind w:left="3752" w:hanging="360"/>
      </w:pPr>
      <w:rPr>
        <w:rFonts w:hint="default"/>
        <w:lang w:val="en-US" w:eastAsia="en-US" w:bidi="ar-SA"/>
      </w:rPr>
    </w:lvl>
    <w:lvl w:ilvl="4" w:tplc="2668ABCA">
      <w:numFmt w:val="bullet"/>
      <w:lvlText w:val="•"/>
      <w:lvlJc w:val="left"/>
      <w:pPr>
        <w:ind w:left="4716" w:hanging="360"/>
      </w:pPr>
      <w:rPr>
        <w:rFonts w:hint="default"/>
        <w:lang w:val="en-US" w:eastAsia="en-US" w:bidi="ar-SA"/>
      </w:rPr>
    </w:lvl>
    <w:lvl w:ilvl="5" w:tplc="09F20BAC">
      <w:numFmt w:val="bullet"/>
      <w:lvlText w:val="•"/>
      <w:lvlJc w:val="left"/>
      <w:pPr>
        <w:ind w:left="5681" w:hanging="360"/>
      </w:pPr>
      <w:rPr>
        <w:rFonts w:hint="default"/>
        <w:lang w:val="en-US" w:eastAsia="en-US" w:bidi="ar-SA"/>
      </w:rPr>
    </w:lvl>
    <w:lvl w:ilvl="6" w:tplc="044653BE">
      <w:numFmt w:val="bullet"/>
      <w:lvlText w:val="•"/>
      <w:lvlJc w:val="left"/>
      <w:pPr>
        <w:ind w:left="6645" w:hanging="360"/>
      </w:pPr>
      <w:rPr>
        <w:rFonts w:hint="default"/>
        <w:lang w:val="en-US" w:eastAsia="en-US" w:bidi="ar-SA"/>
      </w:rPr>
    </w:lvl>
    <w:lvl w:ilvl="7" w:tplc="278EE21A">
      <w:numFmt w:val="bullet"/>
      <w:lvlText w:val="•"/>
      <w:lvlJc w:val="left"/>
      <w:pPr>
        <w:ind w:left="7609" w:hanging="360"/>
      </w:pPr>
      <w:rPr>
        <w:rFonts w:hint="default"/>
        <w:lang w:val="en-US" w:eastAsia="en-US" w:bidi="ar-SA"/>
      </w:rPr>
    </w:lvl>
    <w:lvl w:ilvl="8" w:tplc="C46257D8">
      <w:numFmt w:val="bullet"/>
      <w:lvlText w:val="•"/>
      <w:lvlJc w:val="left"/>
      <w:pPr>
        <w:ind w:left="8573" w:hanging="360"/>
      </w:pPr>
      <w:rPr>
        <w:rFonts w:hint="default"/>
        <w:lang w:val="en-US" w:eastAsia="en-US" w:bidi="ar-SA"/>
      </w:rPr>
    </w:lvl>
  </w:abstractNum>
  <w:abstractNum w:abstractNumId="10" w15:restartNumberingAfterBreak="0">
    <w:nsid w:val="5EDE35E5"/>
    <w:multiLevelType w:val="hybridMultilevel"/>
    <w:tmpl w:val="8938B95E"/>
    <w:lvl w:ilvl="0" w:tplc="08090001">
      <w:start w:val="1"/>
      <w:numFmt w:val="bullet"/>
      <w:lvlText w:val=""/>
      <w:lvlJc w:val="left"/>
      <w:pPr>
        <w:ind w:left="2064" w:hanging="360"/>
      </w:pPr>
      <w:rPr>
        <w:rFonts w:ascii="Symbol" w:hAnsi="Symbol" w:hint="default"/>
      </w:rPr>
    </w:lvl>
    <w:lvl w:ilvl="1" w:tplc="08090003" w:tentative="1">
      <w:start w:val="1"/>
      <w:numFmt w:val="bullet"/>
      <w:lvlText w:val="o"/>
      <w:lvlJc w:val="left"/>
      <w:pPr>
        <w:ind w:left="2784" w:hanging="360"/>
      </w:pPr>
      <w:rPr>
        <w:rFonts w:ascii="Courier New" w:hAnsi="Courier New" w:cs="Courier New" w:hint="default"/>
      </w:rPr>
    </w:lvl>
    <w:lvl w:ilvl="2" w:tplc="08090005" w:tentative="1">
      <w:start w:val="1"/>
      <w:numFmt w:val="bullet"/>
      <w:lvlText w:val=""/>
      <w:lvlJc w:val="left"/>
      <w:pPr>
        <w:ind w:left="3504" w:hanging="360"/>
      </w:pPr>
      <w:rPr>
        <w:rFonts w:ascii="Wingdings" w:hAnsi="Wingdings" w:hint="default"/>
      </w:rPr>
    </w:lvl>
    <w:lvl w:ilvl="3" w:tplc="08090001" w:tentative="1">
      <w:start w:val="1"/>
      <w:numFmt w:val="bullet"/>
      <w:lvlText w:val=""/>
      <w:lvlJc w:val="left"/>
      <w:pPr>
        <w:ind w:left="4224" w:hanging="360"/>
      </w:pPr>
      <w:rPr>
        <w:rFonts w:ascii="Symbol" w:hAnsi="Symbol" w:hint="default"/>
      </w:rPr>
    </w:lvl>
    <w:lvl w:ilvl="4" w:tplc="08090003" w:tentative="1">
      <w:start w:val="1"/>
      <w:numFmt w:val="bullet"/>
      <w:lvlText w:val="o"/>
      <w:lvlJc w:val="left"/>
      <w:pPr>
        <w:ind w:left="4944" w:hanging="360"/>
      </w:pPr>
      <w:rPr>
        <w:rFonts w:ascii="Courier New" w:hAnsi="Courier New" w:cs="Courier New" w:hint="default"/>
      </w:rPr>
    </w:lvl>
    <w:lvl w:ilvl="5" w:tplc="08090005" w:tentative="1">
      <w:start w:val="1"/>
      <w:numFmt w:val="bullet"/>
      <w:lvlText w:val=""/>
      <w:lvlJc w:val="left"/>
      <w:pPr>
        <w:ind w:left="5664" w:hanging="360"/>
      </w:pPr>
      <w:rPr>
        <w:rFonts w:ascii="Wingdings" w:hAnsi="Wingdings" w:hint="default"/>
      </w:rPr>
    </w:lvl>
    <w:lvl w:ilvl="6" w:tplc="08090001" w:tentative="1">
      <w:start w:val="1"/>
      <w:numFmt w:val="bullet"/>
      <w:lvlText w:val=""/>
      <w:lvlJc w:val="left"/>
      <w:pPr>
        <w:ind w:left="6384" w:hanging="360"/>
      </w:pPr>
      <w:rPr>
        <w:rFonts w:ascii="Symbol" w:hAnsi="Symbol" w:hint="default"/>
      </w:rPr>
    </w:lvl>
    <w:lvl w:ilvl="7" w:tplc="08090003" w:tentative="1">
      <w:start w:val="1"/>
      <w:numFmt w:val="bullet"/>
      <w:lvlText w:val="o"/>
      <w:lvlJc w:val="left"/>
      <w:pPr>
        <w:ind w:left="7104" w:hanging="360"/>
      </w:pPr>
      <w:rPr>
        <w:rFonts w:ascii="Courier New" w:hAnsi="Courier New" w:cs="Courier New" w:hint="default"/>
      </w:rPr>
    </w:lvl>
    <w:lvl w:ilvl="8" w:tplc="08090005" w:tentative="1">
      <w:start w:val="1"/>
      <w:numFmt w:val="bullet"/>
      <w:lvlText w:val=""/>
      <w:lvlJc w:val="left"/>
      <w:pPr>
        <w:ind w:left="7824" w:hanging="360"/>
      </w:pPr>
      <w:rPr>
        <w:rFonts w:ascii="Wingdings" w:hAnsi="Wingdings" w:hint="default"/>
      </w:rPr>
    </w:lvl>
  </w:abstractNum>
  <w:abstractNum w:abstractNumId="11" w15:restartNumberingAfterBreak="0">
    <w:nsid w:val="5EFC3584"/>
    <w:multiLevelType w:val="hybridMultilevel"/>
    <w:tmpl w:val="A180480A"/>
    <w:lvl w:ilvl="0" w:tplc="08090001">
      <w:start w:val="1"/>
      <w:numFmt w:val="bullet"/>
      <w:lvlText w:val=""/>
      <w:lvlJc w:val="left"/>
      <w:pPr>
        <w:ind w:left="2664" w:hanging="360"/>
      </w:pPr>
      <w:rPr>
        <w:rFonts w:ascii="Symbol" w:hAnsi="Symbol" w:hint="default"/>
      </w:rPr>
    </w:lvl>
    <w:lvl w:ilvl="1" w:tplc="08090003" w:tentative="1">
      <w:start w:val="1"/>
      <w:numFmt w:val="bullet"/>
      <w:lvlText w:val="o"/>
      <w:lvlJc w:val="left"/>
      <w:pPr>
        <w:ind w:left="3384" w:hanging="360"/>
      </w:pPr>
      <w:rPr>
        <w:rFonts w:ascii="Courier New" w:hAnsi="Courier New" w:cs="Courier New" w:hint="default"/>
      </w:rPr>
    </w:lvl>
    <w:lvl w:ilvl="2" w:tplc="08090005" w:tentative="1">
      <w:start w:val="1"/>
      <w:numFmt w:val="bullet"/>
      <w:lvlText w:val=""/>
      <w:lvlJc w:val="left"/>
      <w:pPr>
        <w:ind w:left="4104" w:hanging="360"/>
      </w:pPr>
      <w:rPr>
        <w:rFonts w:ascii="Wingdings" w:hAnsi="Wingdings" w:hint="default"/>
      </w:rPr>
    </w:lvl>
    <w:lvl w:ilvl="3" w:tplc="08090001" w:tentative="1">
      <w:start w:val="1"/>
      <w:numFmt w:val="bullet"/>
      <w:lvlText w:val=""/>
      <w:lvlJc w:val="left"/>
      <w:pPr>
        <w:ind w:left="4824" w:hanging="360"/>
      </w:pPr>
      <w:rPr>
        <w:rFonts w:ascii="Symbol" w:hAnsi="Symbol" w:hint="default"/>
      </w:rPr>
    </w:lvl>
    <w:lvl w:ilvl="4" w:tplc="08090003" w:tentative="1">
      <w:start w:val="1"/>
      <w:numFmt w:val="bullet"/>
      <w:lvlText w:val="o"/>
      <w:lvlJc w:val="left"/>
      <w:pPr>
        <w:ind w:left="5544" w:hanging="360"/>
      </w:pPr>
      <w:rPr>
        <w:rFonts w:ascii="Courier New" w:hAnsi="Courier New" w:cs="Courier New" w:hint="default"/>
      </w:rPr>
    </w:lvl>
    <w:lvl w:ilvl="5" w:tplc="08090005" w:tentative="1">
      <w:start w:val="1"/>
      <w:numFmt w:val="bullet"/>
      <w:lvlText w:val=""/>
      <w:lvlJc w:val="left"/>
      <w:pPr>
        <w:ind w:left="6264" w:hanging="360"/>
      </w:pPr>
      <w:rPr>
        <w:rFonts w:ascii="Wingdings" w:hAnsi="Wingdings" w:hint="default"/>
      </w:rPr>
    </w:lvl>
    <w:lvl w:ilvl="6" w:tplc="08090001" w:tentative="1">
      <w:start w:val="1"/>
      <w:numFmt w:val="bullet"/>
      <w:lvlText w:val=""/>
      <w:lvlJc w:val="left"/>
      <w:pPr>
        <w:ind w:left="6984" w:hanging="360"/>
      </w:pPr>
      <w:rPr>
        <w:rFonts w:ascii="Symbol" w:hAnsi="Symbol" w:hint="default"/>
      </w:rPr>
    </w:lvl>
    <w:lvl w:ilvl="7" w:tplc="08090003" w:tentative="1">
      <w:start w:val="1"/>
      <w:numFmt w:val="bullet"/>
      <w:lvlText w:val="o"/>
      <w:lvlJc w:val="left"/>
      <w:pPr>
        <w:ind w:left="7704" w:hanging="360"/>
      </w:pPr>
      <w:rPr>
        <w:rFonts w:ascii="Courier New" w:hAnsi="Courier New" w:cs="Courier New" w:hint="default"/>
      </w:rPr>
    </w:lvl>
    <w:lvl w:ilvl="8" w:tplc="08090005" w:tentative="1">
      <w:start w:val="1"/>
      <w:numFmt w:val="bullet"/>
      <w:lvlText w:val=""/>
      <w:lvlJc w:val="left"/>
      <w:pPr>
        <w:ind w:left="8424" w:hanging="360"/>
      </w:pPr>
      <w:rPr>
        <w:rFonts w:ascii="Wingdings" w:hAnsi="Wingdings" w:hint="default"/>
      </w:rPr>
    </w:lvl>
  </w:abstractNum>
  <w:abstractNum w:abstractNumId="12" w15:restartNumberingAfterBreak="0">
    <w:nsid w:val="5FB85B1D"/>
    <w:multiLevelType w:val="hybridMultilevel"/>
    <w:tmpl w:val="70723660"/>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13" w15:restartNumberingAfterBreak="0">
    <w:nsid w:val="772C203F"/>
    <w:multiLevelType w:val="hybridMultilevel"/>
    <w:tmpl w:val="C5F86B5C"/>
    <w:lvl w:ilvl="0" w:tplc="474A670C">
      <w:numFmt w:val="bullet"/>
      <w:lvlText w:val=""/>
      <w:lvlJc w:val="left"/>
      <w:pPr>
        <w:ind w:left="2302"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3022" w:hanging="360"/>
      </w:pPr>
      <w:rPr>
        <w:rFonts w:ascii="Courier New" w:hAnsi="Courier New" w:cs="Courier New" w:hint="default"/>
      </w:rPr>
    </w:lvl>
    <w:lvl w:ilvl="2" w:tplc="08090005" w:tentative="1">
      <w:start w:val="1"/>
      <w:numFmt w:val="bullet"/>
      <w:lvlText w:val=""/>
      <w:lvlJc w:val="left"/>
      <w:pPr>
        <w:ind w:left="3742" w:hanging="360"/>
      </w:pPr>
      <w:rPr>
        <w:rFonts w:ascii="Wingdings" w:hAnsi="Wingdings" w:hint="default"/>
      </w:rPr>
    </w:lvl>
    <w:lvl w:ilvl="3" w:tplc="08090001" w:tentative="1">
      <w:start w:val="1"/>
      <w:numFmt w:val="bullet"/>
      <w:lvlText w:val=""/>
      <w:lvlJc w:val="left"/>
      <w:pPr>
        <w:ind w:left="4462" w:hanging="360"/>
      </w:pPr>
      <w:rPr>
        <w:rFonts w:ascii="Symbol" w:hAnsi="Symbol" w:hint="default"/>
      </w:rPr>
    </w:lvl>
    <w:lvl w:ilvl="4" w:tplc="08090003" w:tentative="1">
      <w:start w:val="1"/>
      <w:numFmt w:val="bullet"/>
      <w:lvlText w:val="o"/>
      <w:lvlJc w:val="left"/>
      <w:pPr>
        <w:ind w:left="5182" w:hanging="360"/>
      </w:pPr>
      <w:rPr>
        <w:rFonts w:ascii="Courier New" w:hAnsi="Courier New" w:cs="Courier New" w:hint="default"/>
      </w:rPr>
    </w:lvl>
    <w:lvl w:ilvl="5" w:tplc="08090005" w:tentative="1">
      <w:start w:val="1"/>
      <w:numFmt w:val="bullet"/>
      <w:lvlText w:val=""/>
      <w:lvlJc w:val="left"/>
      <w:pPr>
        <w:ind w:left="5902" w:hanging="360"/>
      </w:pPr>
      <w:rPr>
        <w:rFonts w:ascii="Wingdings" w:hAnsi="Wingdings" w:hint="default"/>
      </w:rPr>
    </w:lvl>
    <w:lvl w:ilvl="6" w:tplc="08090001" w:tentative="1">
      <w:start w:val="1"/>
      <w:numFmt w:val="bullet"/>
      <w:lvlText w:val=""/>
      <w:lvlJc w:val="left"/>
      <w:pPr>
        <w:ind w:left="6622" w:hanging="360"/>
      </w:pPr>
      <w:rPr>
        <w:rFonts w:ascii="Symbol" w:hAnsi="Symbol" w:hint="default"/>
      </w:rPr>
    </w:lvl>
    <w:lvl w:ilvl="7" w:tplc="08090003" w:tentative="1">
      <w:start w:val="1"/>
      <w:numFmt w:val="bullet"/>
      <w:lvlText w:val="o"/>
      <w:lvlJc w:val="left"/>
      <w:pPr>
        <w:ind w:left="7342" w:hanging="360"/>
      </w:pPr>
      <w:rPr>
        <w:rFonts w:ascii="Courier New" w:hAnsi="Courier New" w:cs="Courier New" w:hint="default"/>
      </w:rPr>
    </w:lvl>
    <w:lvl w:ilvl="8" w:tplc="08090005" w:tentative="1">
      <w:start w:val="1"/>
      <w:numFmt w:val="bullet"/>
      <w:lvlText w:val=""/>
      <w:lvlJc w:val="left"/>
      <w:pPr>
        <w:ind w:left="8062" w:hanging="360"/>
      </w:pPr>
      <w:rPr>
        <w:rFonts w:ascii="Wingdings" w:hAnsi="Wingdings" w:hint="default"/>
      </w:rPr>
    </w:lvl>
  </w:abstractNum>
  <w:num w:numId="1" w16cid:durableId="2133865387">
    <w:abstractNumId w:val="5"/>
  </w:num>
  <w:num w:numId="2" w16cid:durableId="779648284">
    <w:abstractNumId w:val="9"/>
  </w:num>
  <w:num w:numId="3" w16cid:durableId="641038040">
    <w:abstractNumId w:val="6"/>
  </w:num>
  <w:num w:numId="4" w16cid:durableId="1639342060">
    <w:abstractNumId w:val="4"/>
  </w:num>
  <w:num w:numId="5" w16cid:durableId="999121564">
    <w:abstractNumId w:val="7"/>
  </w:num>
  <w:num w:numId="6" w16cid:durableId="1864242694">
    <w:abstractNumId w:val="3"/>
  </w:num>
  <w:num w:numId="7" w16cid:durableId="1739550897">
    <w:abstractNumId w:val="13"/>
  </w:num>
  <w:num w:numId="8" w16cid:durableId="581328853">
    <w:abstractNumId w:val="2"/>
  </w:num>
  <w:num w:numId="9" w16cid:durableId="441608929">
    <w:abstractNumId w:val="0"/>
  </w:num>
  <w:num w:numId="10" w16cid:durableId="298417742">
    <w:abstractNumId w:val="8"/>
  </w:num>
  <w:num w:numId="11" w16cid:durableId="1953439778">
    <w:abstractNumId w:val="10"/>
  </w:num>
  <w:num w:numId="12" w16cid:durableId="504128478">
    <w:abstractNumId w:val="1"/>
  </w:num>
  <w:num w:numId="13" w16cid:durableId="2032877824">
    <w:abstractNumId w:val="11"/>
  </w:num>
  <w:num w:numId="14" w16cid:durableId="3085589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44F51"/>
    <w:rsid w:val="00144F51"/>
    <w:rsid w:val="001A4A92"/>
    <w:rsid w:val="0022036B"/>
    <w:rsid w:val="00233FF2"/>
    <w:rsid w:val="00245702"/>
    <w:rsid w:val="003F6977"/>
    <w:rsid w:val="00411128"/>
    <w:rsid w:val="00413147"/>
    <w:rsid w:val="0054436D"/>
    <w:rsid w:val="005456DC"/>
    <w:rsid w:val="008808F5"/>
    <w:rsid w:val="008B678E"/>
    <w:rsid w:val="009147E1"/>
    <w:rsid w:val="009708A2"/>
    <w:rsid w:val="00981731"/>
    <w:rsid w:val="009A217B"/>
    <w:rsid w:val="00AE5BC2"/>
    <w:rsid w:val="00B0467C"/>
    <w:rsid w:val="00B83FD5"/>
    <w:rsid w:val="00C26B6D"/>
    <w:rsid w:val="00C34D1B"/>
    <w:rsid w:val="00CE539A"/>
    <w:rsid w:val="00E63BED"/>
    <w:rsid w:val="00EB4066"/>
    <w:rsid w:val="00F85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030C8"/>
  <w15:docId w15:val="{DB68D05F-4A75-4798-8CD7-57381AC9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42"/>
      <w:outlineLvl w:val="0"/>
    </w:pPr>
    <w:rPr>
      <w:rFonts w:ascii="Arial" w:eastAsia="Arial" w:hAnsi="Arial" w:cs="Arial"/>
      <w:b/>
      <w:bCs/>
      <w:sz w:val="28"/>
      <w:szCs w:val="28"/>
    </w:rPr>
  </w:style>
  <w:style w:type="paragraph" w:styleId="Heading2">
    <w:name w:val="heading 2"/>
    <w:basedOn w:val="Normal"/>
    <w:uiPriority w:val="9"/>
    <w:unhideWhenUsed/>
    <w:qFormat/>
    <w:pPr>
      <w:ind w:left="142"/>
      <w:outlineLvl w:val="1"/>
    </w:pPr>
    <w:rPr>
      <w:rFonts w:ascii="Arial" w:eastAsia="Arial" w:hAnsi="Arial" w:cs="Arial"/>
      <w:b/>
      <w:bCs/>
      <w:sz w:val="24"/>
      <w:szCs w:val="24"/>
    </w:rPr>
  </w:style>
  <w:style w:type="paragraph" w:styleId="Heading3">
    <w:name w:val="heading 3"/>
    <w:basedOn w:val="Normal"/>
    <w:uiPriority w:val="9"/>
    <w:unhideWhenUsed/>
    <w:qFormat/>
    <w:pPr>
      <w:ind w:left="142"/>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2"/>
    </w:pPr>
  </w:style>
  <w:style w:type="paragraph" w:styleId="Title">
    <w:name w:val="Title"/>
    <w:basedOn w:val="Normal"/>
    <w:uiPriority w:val="10"/>
    <w:qFormat/>
    <w:pPr>
      <w:spacing w:before="276"/>
      <w:ind w:left="142"/>
    </w:pPr>
    <w:rPr>
      <w:rFonts w:ascii="Arial" w:eastAsia="Arial" w:hAnsi="Arial" w:cs="Arial"/>
      <w:b/>
      <w:bCs/>
      <w:sz w:val="40"/>
      <w:szCs w:val="40"/>
    </w:rPr>
  </w:style>
  <w:style w:type="paragraph" w:styleId="ListParagraph">
    <w:name w:val="List Paragraph"/>
    <w:basedOn w:val="Normal"/>
    <w:uiPriority w:val="1"/>
    <w:qFormat/>
    <w:pPr>
      <w:ind w:left="862" w:hanging="360"/>
    </w:pPr>
  </w:style>
  <w:style w:type="paragraph" w:customStyle="1" w:styleId="TableParagraph">
    <w:name w:val="Table Paragraph"/>
    <w:basedOn w:val="Normal"/>
    <w:uiPriority w:val="1"/>
    <w:qFormat/>
    <w:pPr>
      <w:ind w:left="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1007446/6.7534_DfE_Development_Matters_Report_and_illustrations_web__2_.pdf" TargetMode="External"/><Relationship Id="rId5" Type="http://schemas.openxmlformats.org/officeDocument/2006/relationships/footnotes" Target="footnotes.xml"/><Relationship Id="rId10" Type="http://schemas.openxmlformats.org/officeDocument/2006/relationships/hyperlink" Target="https://assets.publishing.service.gov.uk/government/uploads/system/uploads/attachment_data/file/1007446/6.7534_DfE_Development_Matters_Report_and_illustrations_web__2_.pdf" TargetMode="External"/><Relationship Id="rId4" Type="http://schemas.openxmlformats.org/officeDocument/2006/relationships/webSettings" Target="webSettings.xml"/><Relationship Id="rId9" Type="http://schemas.openxmlformats.org/officeDocument/2006/relationships/hyperlink" Target="http://www.education.gov.uk/help/contactus/t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9</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Rotherfield Village Pre-School</dc:creator>
  <cp:lastModifiedBy>Mayfield Preschool</cp:lastModifiedBy>
  <cp:revision>9</cp:revision>
  <cp:lastPrinted>2026-09-28T09:11:00Z</cp:lastPrinted>
  <dcterms:created xsi:type="dcterms:W3CDTF">2025-08-01T11:03:00Z</dcterms:created>
  <dcterms:modified xsi:type="dcterms:W3CDTF">2026-10-09T11:53:00Z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Microsoft® Word 2016</vt:lpwstr>
  </property>
  <property fmtid="{D5CDD505-2E9C-101B-9397-08002B2CF9AE}" pid="4" name="LastSaved">
    <vt:filetime>2025-08-01T00:00:00Z</vt:filetime>
  </property>
  <property fmtid="{D5CDD505-2E9C-101B-9397-08002B2CF9AE}" pid="5" name="Producer">
    <vt:lpwstr>www.ilovepdf.com</vt:lpwstr>
  </property>
</Properties>
</file>